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B0" w:rsidRPr="006C1CB0" w:rsidRDefault="006C1CB0" w:rsidP="006C1CB0">
      <w:pPr>
        <w:keepLines/>
        <w:spacing w:after="0" w:line="340" w:lineRule="exact"/>
        <w:ind w:firstLine="453"/>
        <w:jc w:val="center"/>
        <w:rPr>
          <w:rStyle w:val="Normal1"/>
          <w:rFonts w:ascii="Times New Roman" w:eastAsia="Times New Roman" w:hAnsi="Times New Roman" w:cs="Times New Roman"/>
          <w:b/>
          <w:sz w:val="28"/>
          <w:szCs w:val="28"/>
        </w:rPr>
      </w:pPr>
      <w:r w:rsidRPr="006C1CB0">
        <w:rPr>
          <w:rStyle w:val="Normal1"/>
          <w:rFonts w:ascii="Times New Roman" w:eastAsia="Times New Roman" w:hAnsi="Times New Roman" w:cs="Times New Roman"/>
          <w:b/>
          <w:sz w:val="28"/>
          <w:szCs w:val="28"/>
        </w:rPr>
        <w:t>Tầm vóc lịch sử của Hội nghị Văn hóa toàn quốc và vai trò của thanh niên góp phần chấn hưng, phát triển văn hóa dân tộc</w:t>
      </w:r>
    </w:p>
    <w:p w:rsidR="006C1CB0" w:rsidRPr="006C1CB0" w:rsidRDefault="006C1CB0" w:rsidP="006C1CB0">
      <w:pPr>
        <w:keepLines/>
        <w:spacing w:after="0" w:line="340" w:lineRule="exact"/>
        <w:ind w:firstLine="453"/>
        <w:jc w:val="right"/>
        <w:rPr>
          <w:rStyle w:val="Normal1"/>
          <w:rFonts w:ascii="Times New Roman" w:eastAsia="Times New Roman" w:hAnsi="Times New Roman" w:cs="Times New Roman"/>
          <w:b/>
          <w:sz w:val="28"/>
          <w:szCs w:val="28"/>
        </w:rPr>
      </w:pPr>
      <w:r w:rsidRPr="006C1CB0">
        <w:rPr>
          <w:rStyle w:val="Normal1"/>
          <w:rFonts w:ascii="Times New Roman" w:eastAsia="Times New Roman" w:hAnsi="Times New Roman" w:cs="Times New Roman"/>
          <w:b/>
          <w:sz w:val="28"/>
          <w:szCs w:val="28"/>
        </w:rPr>
        <w:t>Đỗ Thanh Hải</w:t>
      </w:r>
    </w:p>
    <w:p w:rsidR="006C1CB0" w:rsidRPr="006C1CB0" w:rsidRDefault="006C1CB0" w:rsidP="006C1CB0">
      <w:pPr>
        <w:pStyle w:val="ListParagraph"/>
        <w:keepLines/>
        <w:numPr>
          <w:ilvl w:val="0"/>
          <w:numId w:val="1"/>
        </w:numPr>
        <w:spacing w:after="0" w:line="340" w:lineRule="exact"/>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t>Tầm vóc lịch sử của Hội nghị văn hóa toàn quốc</w:t>
      </w:r>
    </w:p>
    <w:p w:rsidR="00EF0833" w:rsidRPr="006C1CB0" w:rsidRDefault="00447D3D">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L</w:t>
      </w:r>
      <w:r w:rsidR="00064BC2" w:rsidRPr="006C1CB0">
        <w:rPr>
          <w:rStyle w:val="Normal1"/>
          <w:rFonts w:ascii="Times New Roman" w:eastAsia="Times New Roman" w:hAnsi="Times New Roman" w:cs="Times New Roman"/>
          <w:sz w:val="28"/>
          <w:szCs w:val="28"/>
        </w:rPr>
        <w:t xml:space="preserve">ịch sử dựng nước đi đôi với giữ nước trải mấy ngàn năm là minh chứng hùng hồn cho vai trò của văn hoá đối với sự trường tồn của dân tộc. Càng ở những hoàn cảnh khó khăn, khắc nghiệt của lịch sử càng khẳng định vai trò ưu trội của văn hoá, giữ được văn hoá </w:t>
      </w:r>
      <w:r w:rsidR="00064BC2" w:rsidRPr="006C1CB0">
        <w:rPr>
          <w:rStyle w:val="Normal1"/>
          <w:rFonts w:ascii="Times New Roman" w:eastAsia="Times New Roman" w:hAnsi="Times New Roman" w:cs="Times New Roman"/>
          <w:sz w:val="28"/>
          <w:szCs w:val="28"/>
        </w:rPr>
        <w:t xml:space="preserve">là giữ được dân tộc, đồng thời, giữ vững độc lập, chủ quyền dân tộc cũng là giữ vững được văn hóa. </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Tiếp nối truyền thống lịch sử ấy, ngay từ rất sớm, Đảng ta đã đặc biệt quan tâm đến văn hoá. Đặc biệt, năm 1943 Đảng ta đưa ra bản Đề cương văn hoá Việt Nam</w:t>
      </w:r>
      <w:r w:rsidRPr="006C1CB0">
        <w:rPr>
          <w:rStyle w:val="Normal1"/>
          <w:rFonts w:ascii="Times New Roman" w:eastAsia="Times New Roman" w:hAnsi="Times New Roman" w:cs="Times New Roman"/>
          <w:sz w:val="28"/>
          <w:szCs w:val="28"/>
        </w:rPr>
        <w:t xml:space="preserve"> do đồng chí Tổng Bí thư Trường Chinh soạn thảo, trở thành ngọn cờ dẫn lối cho sự phát triển của nền văn hóa Việt Nam thời đại Hồ Chí Minh. Tiếp đó, Hội nghị văn hoá toàn quốc lần thứ nhất được tổ chức ngày 24/11/1946. Trong diễn văn khai mạc Hội nghị, Hồ </w:t>
      </w:r>
      <w:r w:rsidRPr="006C1CB0">
        <w:rPr>
          <w:rStyle w:val="Normal1"/>
          <w:rFonts w:ascii="Times New Roman" w:eastAsia="Times New Roman" w:hAnsi="Times New Roman" w:cs="Times New Roman"/>
          <w:sz w:val="28"/>
          <w:szCs w:val="28"/>
        </w:rPr>
        <w:t>Chí Minh căn dặn: Văn hóa phải soi đường cho quốc dân đi. Ngày 16/7/1948 Hội nghị Văn hóa toàn quốc lần thứ hai chính thức khai mạc, được coi là Hội nghị Thi đua ái quốc của trí thức, các văn nghệ sĩ trên mặt trận tư tưởng văn hóa thời kỳ kháng chiến chống</w:t>
      </w:r>
      <w:r w:rsidRPr="006C1CB0">
        <w:rPr>
          <w:rStyle w:val="Normal1"/>
          <w:rFonts w:ascii="Times New Roman" w:eastAsia="Times New Roman" w:hAnsi="Times New Roman" w:cs="Times New Roman"/>
          <w:sz w:val="28"/>
          <w:szCs w:val="28"/>
        </w:rPr>
        <w:t xml:space="preserve"> thực dân Pháp xâm lược. </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Hội nghị Văn hóa toàn quốc lần thứ ba do Bộ Chính trị, Ban Bí thư Trung ương Đảng tổ chức ngày 24-11-2021 là một sự kiện chính trị - văn hoá trọng đại, phản ánh tầm quan trọng đặc biệt của văn hoá đối với sự phát triển bền vững đấ</w:t>
      </w:r>
      <w:r w:rsidRPr="006C1CB0">
        <w:rPr>
          <w:rStyle w:val="Normal1"/>
          <w:rFonts w:ascii="Times New Roman" w:eastAsia="Times New Roman" w:hAnsi="Times New Roman" w:cs="Times New Roman"/>
          <w:sz w:val="28"/>
          <w:szCs w:val="28"/>
        </w:rPr>
        <w:t>t nước, sự hưng vong, trường tồn của quốc gia - dân tộc; thể hiện tầm vóc lịch sử đánh dấu mốc 75 năm từ Hội nghị văn hoá toàn quốc lần thứ nhất được tổ chức. Phát biểu tại Hội nghị, Tổng Bí thư Nguyễn Phú Trọng nhấn mạnh vị trí, vai trò quan trọng của văn</w:t>
      </w:r>
      <w:r w:rsidRPr="006C1CB0">
        <w:rPr>
          <w:rStyle w:val="Normal1"/>
          <w:rFonts w:ascii="Times New Roman" w:eastAsia="Times New Roman" w:hAnsi="Times New Roman" w:cs="Times New Roman"/>
          <w:sz w:val="28"/>
          <w:szCs w:val="28"/>
        </w:rPr>
        <w:t xml:space="preserve"> hóa: “Văn hóa là hồn cốt của dân tộc, nói lên bản sắc của dân tộc, văn hoá còn thì dân tộc còn”</w:t>
      </w:r>
      <w:r w:rsidRPr="006C1CB0">
        <w:rPr>
          <w:rStyle w:val="Normal1"/>
          <w:rFonts w:ascii="Times New Roman" w:eastAsia="Times New Roman" w:hAnsi="Times New Roman" w:cs="Times New Roman"/>
          <w:sz w:val="28"/>
          <w:szCs w:val="28"/>
          <w:vertAlign w:val="superscript"/>
        </w:rPr>
        <w:t>(1)</w:t>
      </w:r>
      <w:r w:rsidRPr="006C1CB0">
        <w:rPr>
          <w:rStyle w:val="Normal1"/>
          <w:rFonts w:ascii="Times New Roman" w:eastAsia="Times New Roman" w:hAnsi="Times New Roman" w:cs="Times New Roman"/>
          <w:sz w:val="28"/>
          <w:szCs w:val="28"/>
        </w:rPr>
        <w:t>. Hội nghị phản ánh nhận thức ngày càng đầy đủ, sâu sắc của Đảng về tầm quan trọng đặc biệt của văn hoá đối với phát triển bền vững. Đảng ta coi phát huy giá</w:t>
      </w:r>
      <w:r w:rsidRPr="006C1CB0">
        <w:rPr>
          <w:rStyle w:val="Normal1"/>
          <w:rFonts w:ascii="Times New Roman" w:eastAsia="Times New Roman" w:hAnsi="Times New Roman" w:cs="Times New Roman"/>
          <w:sz w:val="28"/>
          <w:szCs w:val="28"/>
        </w:rPr>
        <w:t xml:space="preserve"> trị văn hoá như một trọng tâm của phát triển nhanh và bền vững đất nước chứ không chỉ chờ kinh tế - xã hội phát triển mới quan tâm đến văn hoá; chủ trương làm cho văn hoá thấm sâu vào các lĩnh vực khác của đời sống xã hội, mỗi bước tiến bộ xã hội đồng thờ</w:t>
      </w:r>
      <w:r w:rsidRPr="006C1CB0">
        <w:rPr>
          <w:rStyle w:val="Normal1"/>
          <w:rFonts w:ascii="Times New Roman" w:eastAsia="Times New Roman" w:hAnsi="Times New Roman" w:cs="Times New Roman"/>
          <w:sz w:val="28"/>
          <w:szCs w:val="28"/>
        </w:rPr>
        <w:t xml:space="preserve">i là một bước phát triển văn hoá; xây dựng nền văn hóa Việt Nam tiên tiến, đậm đà bản sắc dân tộc để văn hóa thực sự trở thành sức mạnh nội sinh, động lực phát triển đất nước và bảo vệ Tổ quốc. </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lastRenderedPageBreak/>
        <w:t>Hội nghị được tiến hành trên cơ sở 35 năm đổi mới đất nước, c</w:t>
      </w:r>
      <w:r w:rsidRPr="006C1CB0">
        <w:rPr>
          <w:rStyle w:val="Normal1"/>
          <w:rFonts w:ascii="Times New Roman" w:eastAsia="Times New Roman" w:hAnsi="Times New Roman" w:cs="Times New Roman"/>
          <w:sz w:val="28"/>
          <w:szCs w:val="28"/>
        </w:rPr>
        <w:t>húng ta đạt được những thành tựu to lớn, quan trọng, toàn diện trên tất cả các lĩnh vực của đời sống xã hội, “đất nước ta chưa bao giờ có được cơ đồ, tiềm lực, vị thế và uy tín quốc tế như ngày nay”</w:t>
      </w:r>
      <w:r w:rsidRPr="006C1CB0">
        <w:rPr>
          <w:rStyle w:val="Normal1"/>
          <w:rFonts w:ascii="Times New Roman" w:eastAsia="Times New Roman" w:hAnsi="Times New Roman" w:cs="Times New Roman"/>
          <w:sz w:val="28"/>
          <w:szCs w:val="28"/>
          <w:vertAlign w:val="superscript"/>
        </w:rPr>
        <w:t>(2)</w:t>
      </w:r>
      <w:r w:rsidRPr="006C1CB0">
        <w:rPr>
          <w:rStyle w:val="Normal1"/>
          <w:rFonts w:ascii="Times New Roman" w:eastAsia="Times New Roman" w:hAnsi="Times New Roman" w:cs="Times New Roman"/>
          <w:sz w:val="28"/>
          <w:szCs w:val="28"/>
        </w:rPr>
        <w:t>. Trên cơ sở đó, Hội nghị lần này có ý nghĩa quan trọng</w:t>
      </w:r>
      <w:r w:rsidRPr="006C1CB0">
        <w:rPr>
          <w:rStyle w:val="Normal1"/>
          <w:rFonts w:ascii="Times New Roman" w:eastAsia="Times New Roman" w:hAnsi="Times New Roman" w:cs="Times New Roman"/>
          <w:sz w:val="28"/>
          <w:szCs w:val="28"/>
        </w:rPr>
        <w:t>, là “thời điểm vàng” để nêu bật, khơi dậy ở con người Việt Nam khát vọng phát triển đất nước phồn vinh, hạnh phúc cũng như chấn hưng, phát triển văn hoá dân tộc. Hội nghị văn hoá toàn quốc là dịp để hiệu triệu, khơi dậy, phát huy tinh thần dân tộc, khát v</w:t>
      </w:r>
      <w:r w:rsidRPr="006C1CB0">
        <w:rPr>
          <w:rStyle w:val="Normal1"/>
          <w:rFonts w:ascii="Times New Roman" w:eastAsia="Times New Roman" w:hAnsi="Times New Roman" w:cs="Times New Roman"/>
          <w:sz w:val="28"/>
          <w:szCs w:val="28"/>
        </w:rPr>
        <w:t>ọng phát triển dân tộc, huy động trí tuệ tập thể, cùng nhận thức, giải quyết những vấn đề văn hoá nhằm khơi mở, phát huy giá trị, sức mạnh văn hoá tiềm tàng, khắc phục những hạn chế, tiêu cực trong đời sống văn hoá để thúc đẩy, nâng tầm văn hoá lên một trì</w:t>
      </w:r>
      <w:r w:rsidRPr="006C1CB0">
        <w:rPr>
          <w:rStyle w:val="Normal1"/>
          <w:rFonts w:ascii="Times New Roman" w:eastAsia="Times New Roman" w:hAnsi="Times New Roman" w:cs="Times New Roman"/>
          <w:sz w:val="28"/>
          <w:szCs w:val="28"/>
        </w:rPr>
        <w:t>nh độ phát triển mới và khẳng định vị thế quốc gia trên trường quốc tế. Quán triệt sâu sắc tinh thần Hội nghị văn hoá toàn quốc là dịp để phát huy vai trò, trách nhiệm của các chủ thể, lực lượng, mỗi cán bộ, đảng viên, thanh niên trong giữ gìn, phát huy tr</w:t>
      </w:r>
      <w:r w:rsidRPr="006C1CB0">
        <w:rPr>
          <w:rStyle w:val="Normal1"/>
          <w:rFonts w:ascii="Times New Roman" w:eastAsia="Times New Roman" w:hAnsi="Times New Roman" w:cs="Times New Roman"/>
          <w:sz w:val="28"/>
          <w:szCs w:val="28"/>
        </w:rPr>
        <w:t>uyền thống văn hoá dân tộc, tiếp thu tinh hoa giá trị văn hoá thời đại, làm giàu có, phong phú nền văn hoá Việt Nam. Đây là trách nhiệm của cả dân tộc, mà lớp trẻ, trong đó thanh niên hiện nay có vai trò vị thế xã hội và sứ mệnh lịch sử đặc biệt quan trọng</w:t>
      </w:r>
      <w:r w:rsidRPr="006C1CB0">
        <w:rPr>
          <w:rStyle w:val="Normal1"/>
          <w:rFonts w:ascii="Times New Roman" w:eastAsia="Times New Roman" w:hAnsi="Times New Roman" w:cs="Times New Roman"/>
          <w:sz w:val="28"/>
          <w:szCs w:val="28"/>
        </w:rPr>
        <w:t xml:space="preserve">. </w:t>
      </w:r>
    </w:p>
    <w:p w:rsidR="006C1CB0" w:rsidRPr="006C1CB0" w:rsidRDefault="006C1CB0" w:rsidP="006C1CB0">
      <w:pPr>
        <w:pStyle w:val="ListParagraph"/>
        <w:keepLines/>
        <w:numPr>
          <w:ilvl w:val="0"/>
          <w:numId w:val="1"/>
        </w:numPr>
        <w:spacing w:after="0" w:line="340" w:lineRule="exact"/>
        <w:rPr>
          <w:rStyle w:val="Normal1"/>
          <w:rFonts w:ascii="Times New Roman" w:eastAsia="Times New Roman" w:hAnsi="Times New Roman" w:cs="Times New Roman"/>
          <w:b/>
          <w:sz w:val="28"/>
          <w:szCs w:val="28"/>
        </w:rPr>
      </w:pPr>
      <w:r w:rsidRPr="006C1CB0">
        <w:rPr>
          <w:rStyle w:val="Normal1"/>
          <w:rFonts w:ascii="Times New Roman" w:eastAsia="Times New Roman" w:hAnsi="Times New Roman" w:cs="Times New Roman"/>
          <w:b/>
          <w:sz w:val="28"/>
          <w:szCs w:val="28"/>
        </w:rPr>
        <w:t>Cơ sở khẳng định vai trò của thanh niên góp phần chấn hưng, phát triển văn hóa dân tộc</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inh thời, Hồ Chí Minh rất quan tâm đến thanh niên, Người đặt trọn nềm tin vào thanh niên, nhìn vào họ Người thấy được “tương lai của dân tộc ta vô cùng vững chắc và vẻ vang…”</w:t>
      </w:r>
      <w:r w:rsidRPr="006C1CB0">
        <w:rPr>
          <w:rStyle w:val="Normal1"/>
          <w:rFonts w:ascii="Times New Roman" w:eastAsia="Times New Roman" w:hAnsi="Times New Roman" w:cs="Times New Roman"/>
          <w:sz w:val="28"/>
          <w:szCs w:val="28"/>
          <w:vertAlign w:val="superscript"/>
        </w:rPr>
        <w:t>(3)</w:t>
      </w:r>
      <w:r w:rsidRPr="006C1CB0">
        <w:rPr>
          <w:rStyle w:val="Normal1"/>
          <w:rFonts w:ascii="Times New Roman" w:eastAsia="Times New Roman" w:hAnsi="Times New Roman" w:cs="Times New Roman"/>
          <w:sz w:val="28"/>
          <w:szCs w:val="28"/>
        </w:rPr>
        <w:t xml:space="preserve"> và nhấn mạnh thanh niên là lớp người xung phong trong công cuộc phát triể</w:t>
      </w:r>
      <w:r w:rsidRPr="006C1CB0">
        <w:rPr>
          <w:rStyle w:val="Normal1"/>
          <w:rFonts w:ascii="Times New Roman" w:eastAsia="Times New Roman" w:hAnsi="Times New Roman" w:cs="Times New Roman"/>
          <w:sz w:val="28"/>
          <w:szCs w:val="28"/>
        </w:rPr>
        <w:t>n kinh tế, văn hoá, trong sự nghiệp xây dựng chủ nghĩa xã hội, khẳng định: “Nước nhà thịnh hay suy, yếu hay mạnh một phần lớn là do các thanh niên”</w:t>
      </w:r>
      <w:r w:rsidRPr="006C1CB0">
        <w:rPr>
          <w:rStyle w:val="Normal1"/>
          <w:rFonts w:ascii="Times New Roman" w:eastAsia="Times New Roman" w:hAnsi="Times New Roman" w:cs="Times New Roman"/>
          <w:sz w:val="28"/>
          <w:szCs w:val="28"/>
          <w:vertAlign w:val="superscript"/>
        </w:rPr>
        <w:t>(4)</w:t>
      </w:r>
      <w:r w:rsidRPr="006C1CB0">
        <w:rPr>
          <w:rStyle w:val="Normal1"/>
          <w:rFonts w:ascii="Times New Roman" w:eastAsia="Times New Roman" w:hAnsi="Times New Roman" w:cs="Times New Roman"/>
          <w:sz w:val="28"/>
          <w:szCs w:val="28"/>
        </w:rPr>
        <w:t>. Đó là sứ mệnh lịch sử vẻ vang mà các thế hệ thanh niên nước ta đã và đang đảm nhiệm được Bác Hồ tin tưởn</w:t>
      </w:r>
      <w:r w:rsidRPr="006C1CB0">
        <w:rPr>
          <w:rStyle w:val="Normal1"/>
          <w:rFonts w:ascii="Times New Roman" w:eastAsia="Times New Roman" w:hAnsi="Times New Roman" w:cs="Times New Roman"/>
          <w:sz w:val="28"/>
          <w:szCs w:val="28"/>
        </w:rPr>
        <w:t>g, gửi gắm. Chính vì thế, phát huy vai trò của thanh niên chấn hưng, phát triển văn hoá dân tộc trong thời kỳ hội nhập, công nghiệp hóa hiện đại hóa đất nước là rất quan trọng và cần thiết.</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lastRenderedPageBreak/>
        <w:t>Quán triệt tư tưởng của Người, Đảng ta luôn quan tâm lãnh đạo, giá</w:t>
      </w:r>
      <w:r w:rsidRPr="006C1CB0">
        <w:rPr>
          <w:rStyle w:val="Normal1"/>
          <w:rFonts w:ascii="Times New Roman" w:eastAsia="Times New Roman" w:hAnsi="Times New Roman" w:cs="Times New Roman"/>
          <w:sz w:val="28"/>
          <w:szCs w:val="28"/>
        </w:rPr>
        <w:t>o dục, rèn luyện thanh niên để họ xứng đáng là lực lượng xung kích trong sự nghiệp xây dựng và bảo vệ Tổ quốc; xem công tác thanh niên là vấn đề sống còn của dân tộc, là một trong những nhân tố quyết định sự thành bại của cách mạng. Tại Đại hội Đoàn toàn q</w:t>
      </w:r>
      <w:r w:rsidRPr="006C1CB0">
        <w:rPr>
          <w:rStyle w:val="Normal1"/>
          <w:rFonts w:ascii="Times New Roman" w:eastAsia="Times New Roman" w:hAnsi="Times New Roman" w:cs="Times New Roman"/>
          <w:sz w:val="28"/>
          <w:szCs w:val="28"/>
        </w:rPr>
        <w:t xml:space="preserve">uốc lần thứ XI, Tổng Bí thư Nguyễn Phú Trọng khẳng định: “Đảng, Nhà nước và nhân dân luôn đặt niềm tin sâu sắc vào thế hệ trẻ. Với đặc tính trẻ trung, sôi nổi, năng động, sáng tạo, sục sôi nhiệt huyết, thanh niên Việt Nam đã và đang chứng tỏ vai trò rường </w:t>
      </w:r>
      <w:r w:rsidRPr="006C1CB0">
        <w:rPr>
          <w:rStyle w:val="Normal1"/>
          <w:rFonts w:ascii="Times New Roman" w:eastAsia="Times New Roman" w:hAnsi="Times New Roman" w:cs="Times New Roman"/>
          <w:sz w:val="28"/>
          <w:szCs w:val="28"/>
        </w:rPr>
        <w:t>cột của nước nhà, chủ nhân tương lai của đất nước, là lực lượng xung kích trong xây dựng và bảo vệ Tổ quốc, một trong những nhân tố quyết định sự thành công của sự nghiệp công nghiệp hoá, hiện đại hoá đất nước và hội nhập quốc tế”</w:t>
      </w:r>
      <w:r w:rsidRPr="006C1CB0">
        <w:rPr>
          <w:rStyle w:val="Normal1"/>
          <w:rFonts w:ascii="Times New Roman" w:eastAsia="Times New Roman" w:hAnsi="Times New Roman" w:cs="Times New Roman"/>
          <w:sz w:val="28"/>
          <w:szCs w:val="28"/>
          <w:vertAlign w:val="superscript"/>
        </w:rPr>
        <w:t>(5)</w:t>
      </w:r>
      <w:r w:rsidRPr="006C1CB0">
        <w:rPr>
          <w:rStyle w:val="Normal1"/>
          <w:rFonts w:ascii="Times New Roman" w:eastAsia="Times New Roman" w:hAnsi="Times New Roman" w:cs="Times New Roman"/>
          <w:sz w:val="28"/>
          <w:szCs w:val="28"/>
        </w:rPr>
        <w:t>.</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 xml:space="preserve">Không những thế, vai </w:t>
      </w:r>
      <w:r w:rsidRPr="006C1CB0">
        <w:rPr>
          <w:rStyle w:val="Normal1"/>
          <w:rFonts w:ascii="Times New Roman" w:eastAsia="Times New Roman" w:hAnsi="Times New Roman" w:cs="Times New Roman"/>
          <w:sz w:val="28"/>
          <w:szCs w:val="28"/>
        </w:rPr>
        <w:t xml:space="preserve">trò của thanh niên trong chấn hưng, phát triển văn hoá dân tộc còn xuất phát từ thực trạng xuống cấp văn hoá, đạo đức, lối sống xã hội nói chung, trong một bộ phận giới trẻ hiện nay nói riêng, đã và đang gióng lên hồi chuông cảnh báo về sự khủng hoảng giá </w:t>
      </w:r>
      <w:r w:rsidRPr="006C1CB0">
        <w:rPr>
          <w:rStyle w:val="Normal1"/>
          <w:rFonts w:ascii="Times New Roman" w:eastAsia="Times New Roman" w:hAnsi="Times New Roman" w:cs="Times New Roman"/>
          <w:sz w:val="28"/>
          <w:szCs w:val="28"/>
        </w:rPr>
        <w:t>trị trong đời sống tinh thần của một bộ phận thanh niên. Nghị quyết Hội nghị lần thứ bảy, Ban Chấp hành Trung ương Khoá X về tăng cường sự lãnh đạo của Đảng đối với công tác thanh niên thời kỳ đẩy mạnh công nghiệp hoá, hiện đại hoá đánh giá: “Một bộ phận t</w:t>
      </w:r>
      <w:r w:rsidRPr="006C1CB0">
        <w:rPr>
          <w:rStyle w:val="Normal1"/>
          <w:rFonts w:ascii="Times New Roman" w:eastAsia="Times New Roman" w:hAnsi="Times New Roman" w:cs="Times New Roman"/>
          <w:sz w:val="28"/>
          <w:szCs w:val="28"/>
        </w:rPr>
        <w:t xml:space="preserve">hanh niên sống thiếu lý tưởng, giảm sút niềm tin, ít quan tâm tới tình hình đất nước, thiếu ý thức chấp hành pháp luật, sống thực dụng, xa rời truyền thống văn hóa dân tộc... Tình trạng tội phạm và tệ nạn xã hội trong thanh niên đang gia tăng và diễn biến </w:t>
      </w:r>
      <w:r w:rsidRPr="006C1CB0">
        <w:rPr>
          <w:rStyle w:val="Normal1"/>
          <w:rFonts w:ascii="Times New Roman" w:eastAsia="Times New Roman" w:hAnsi="Times New Roman" w:cs="Times New Roman"/>
          <w:sz w:val="28"/>
          <w:szCs w:val="28"/>
        </w:rPr>
        <w:t>ngày càng phức tạp”</w:t>
      </w:r>
      <w:r w:rsidRPr="006C1CB0">
        <w:rPr>
          <w:rStyle w:val="Normal1"/>
          <w:rFonts w:ascii="Times New Roman" w:eastAsia="Times New Roman" w:hAnsi="Times New Roman" w:cs="Times New Roman"/>
          <w:sz w:val="28"/>
          <w:szCs w:val="28"/>
          <w:vertAlign w:val="superscript"/>
        </w:rPr>
        <w:t>(6)</w:t>
      </w:r>
      <w:r w:rsidRPr="006C1CB0">
        <w:rPr>
          <w:rStyle w:val="Normal1"/>
          <w:rFonts w:ascii="Times New Roman" w:eastAsia="Times New Roman" w:hAnsi="Times New Roman" w:cs="Times New Roman"/>
          <w:sz w:val="28"/>
          <w:szCs w:val="28"/>
        </w:rPr>
        <w:t xml:space="preserve">. Thực trạng khủng hoảng giá trị, lệch lạc trong đời sống văn hoá, tinh thần thanh niên trước tác động từ mặt trái của đời sống xã hội, nhất là mạng xã hội hiện nay là một vấn đề thời sự cấp bách. </w:t>
      </w:r>
    </w:p>
    <w:p w:rsidR="00EF0833"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sz w:val="28"/>
          <w:szCs w:val="28"/>
        </w:rPr>
        <w:t xml:space="preserve">Thanh niên là lực lượng xã hội đông </w:t>
      </w:r>
      <w:r w:rsidRPr="006C1CB0">
        <w:rPr>
          <w:rStyle w:val="Normal1"/>
          <w:rFonts w:ascii="Times New Roman" w:eastAsia="Times New Roman" w:hAnsi="Times New Roman" w:cs="Times New Roman"/>
          <w:sz w:val="28"/>
          <w:szCs w:val="28"/>
        </w:rPr>
        <w:t>đảo, đội quân xung kích trong học tập, lao động, công tác trong mọi ngành nghề, lĩnh vực xã hội; là chủ nhân tương lai, lớp người sáng tạo, xây dựng xã hội mới. Do đó, phát huy vai trò của thanh niên chấn hưng, phát triển văn hoá là vấn đề vừa mang tính ch</w:t>
      </w:r>
      <w:r w:rsidRPr="006C1CB0">
        <w:rPr>
          <w:rStyle w:val="Normal1"/>
          <w:rFonts w:ascii="Times New Roman" w:eastAsia="Times New Roman" w:hAnsi="Times New Roman" w:cs="Times New Roman"/>
          <w:sz w:val="28"/>
          <w:szCs w:val="28"/>
        </w:rPr>
        <w:t xml:space="preserve">iến lược, vừa hết sức cần thiết và cấp </w:t>
      </w:r>
      <w:r w:rsidRPr="006C1CB0">
        <w:rPr>
          <w:rStyle w:val="Normal1"/>
          <w:rFonts w:ascii="Times New Roman" w:eastAsia="Times New Roman" w:hAnsi="Times New Roman" w:cs="Times New Roman"/>
          <w:sz w:val="28"/>
          <w:szCs w:val="28"/>
        </w:rPr>
        <w:t>bách trong tình hình hiện nay.</w:t>
      </w:r>
    </w:p>
    <w:p w:rsidR="006C1CB0" w:rsidRPr="006C1CB0" w:rsidRDefault="006C1CB0" w:rsidP="006C1CB0">
      <w:pPr>
        <w:pStyle w:val="ListParagraph"/>
        <w:keepLines/>
        <w:numPr>
          <w:ilvl w:val="0"/>
          <w:numId w:val="1"/>
        </w:numPr>
        <w:spacing w:after="0" w:line="340" w:lineRule="exact"/>
        <w:rPr>
          <w:rStyle w:val="Normal1"/>
          <w:rFonts w:ascii="Times New Roman" w:eastAsia="Times New Roman" w:hAnsi="Times New Roman" w:cs="Times New Roman"/>
          <w:b/>
          <w:sz w:val="28"/>
          <w:szCs w:val="28"/>
        </w:rPr>
      </w:pPr>
      <w:r w:rsidRPr="006C1CB0">
        <w:rPr>
          <w:rStyle w:val="Normal1"/>
          <w:rFonts w:ascii="Times New Roman" w:eastAsia="Times New Roman" w:hAnsi="Times New Roman" w:cs="Times New Roman"/>
          <w:b/>
          <w:sz w:val="28"/>
          <w:szCs w:val="28"/>
        </w:rPr>
        <w:t>Giải pháp góp phần phát huy vai trò thanh niên trong chấn hưng, phát triển văn hóa dân tộc</w:t>
      </w:r>
    </w:p>
    <w:p w:rsidR="00EF0833" w:rsidRPr="006C1CB0" w:rsidRDefault="006C1CB0">
      <w:pPr>
        <w:keepLines/>
        <w:spacing w:after="0" w:line="340" w:lineRule="exact"/>
        <w:ind w:firstLine="453"/>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i/>
          <w:sz w:val="28"/>
          <w:szCs w:val="28"/>
        </w:rPr>
        <w:lastRenderedPageBreak/>
        <w:t>M</w:t>
      </w:r>
      <w:r w:rsidR="00064BC2" w:rsidRPr="006C1CB0">
        <w:rPr>
          <w:rStyle w:val="Normal1"/>
          <w:rFonts w:ascii="Times New Roman" w:eastAsia="Times New Roman" w:hAnsi="Times New Roman" w:cs="Times New Roman"/>
          <w:i/>
          <w:sz w:val="28"/>
          <w:szCs w:val="28"/>
        </w:rPr>
        <w:t>ột là</w:t>
      </w:r>
      <w:r w:rsidR="00064BC2" w:rsidRPr="006C1CB0">
        <w:rPr>
          <w:rStyle w:val="Normal1"/>
          <w:rFonts w:ascii="Times New Roman" w:eastAsia="Times New Roman" w:hAnsi="Times New Roman" w:cs="Times New Roman"/>
          <w:sz w:val="28"/>
          <w:szCs w:val="28"/>
        </w:rPr>
        <w:t>, cấp ủy, tổ chức đảng và cán bộ chủ trì các cơ quan, đơn vị, Đoàn Thanh niên Cộng sản Hồ Chí Minh các cấp cần tăng cường giáo dục nâng cao nhận thức cho thanh niên về nền tảng tư</w:t>
      </w:r>
      <w:r w:rsidR="00064BC2" w:rsidRPr="006C1CB0">
        <w:rPr>
          <w:rStyle w:val="Normal1"/>
          <w:rFonts w:ascii="Times New Roman" w:eastAsia="Times New Roman" w:hAnsi="Times New Roman" w:cs="Times New Roman"/>
          <w:sz w:val="28"/>
          <w:szCs w:val="28"/>
        </w:rPr>
        <w:t xml:space="preserve"> tưởng, chủ trương, đường lối của Đảng về văn hóa; nâng cao nhận thức về bản sắc, truyền thống và giá trị tinh hoa văn hóa dân tộc. Khơi dậy ở thanh niên tinh thần yêu nước, niềm tự hào dân tộc, niềm tin, khát vọng phát triển tài năng, trí tuệ, phẩm chất c</w:t>
      </w:r>
      <w:r w:rsidR="00064BC2" w:rsidRPr="006C1CB0">
        <w:rPr>
          <w:rStyle w:val="Normal1"/>
          <w:rFonts w:ascii="Times New Roman" w:eastAsia="Times New Roman" w:hAnsi="Times New Roman" w:cs="Times New Roman"/>
          <w:sz w:val="28"/>
          <w:szCs w:val="28"/>
        </w:rPr>
        <w:t>on người Việt Nam. Theo đó cần “Tăng cường giáo dục thế hệ trẻ lý tưởng cách mạng, đạo đức, lối sống văn hoá, nâng cao lòng yêu nước, tự hào dân tộc, nuôi dưỡng ước mơ, hoài bão, khát vọng vươn lên; nêu cao tinh thần trách nhiệm đối với đất nước, với xã hộ</w:t>
      </w:r>
      <w:r w:rsidR="00064BC2" w:rsidRPr="006C1CB0">
        <w:rPr>
          <w:rStyle w:val="Normal1"/>
          <w:rFonts w:ascii="Times New Roman" w:eastAsia="Times New Roman" w:hAnsi="Times New Roman" w:cs="Times New Roman"/>
          <w:sz w:val="28"/>
          <w:szCs w:val="28"/>
        </w:rPr>
        <w:t>i; xây dựng môi trường, điều kiện học tập, lao động, giải trí, rèn luyện để phát triển lành mạnh, toàn diện, hài hoà cả về trí tuệ, thể chất và giá trị thẩm mỹ. Tạo động lực cho thanh niên xung kích trong học tập, lao động, sáng tạo, khởi nghiệp, lập nghiệ</w:t>
      </w:r>
      <w:r w:rsidR="00064BC2" w:rsidRPr="006C1CB0">
        <w:rPr>
          <w:rStyle w:val="Normal1"/>
          <w:rFonts w:ascii="Times New Roman" w:eastAsia="Times New Roman" w:hAnsi="Times New Roman" w:cs="Times New Roman"/>
          <w:sz w:val="28"/>
          <w:szCs w:val="28"/>
        </w:rPr>
        <w:t>p; làm chủ các kiến thức khoa học, công nghệ hiện đại, phát huy vai trò quan trọng trong sự nghiệp xây dựng và bảo vệ Tổ quốc”</w:t>
      </w:r>
      <w:r w:rsidR="00064BC2" w:rsidRPr="006C1CB0">
        <w:rPr>
          <w:rStyle w:val="Normal1"/>
          <w:rFonts w:ascii="Times New Roman" w:eastAsia="Times New Roman" w:hAnsi="Times New Roman" w:cs="Times New Roman"/>
          <w:sz w:val="28"/>
          <w:szCs w:val="28"/>
          <w:vertAlign w:val="superscript"/>
        </w:rPr>
        <w:t>(7)</w:t>
      </w:r>
      <w:r w:rsidR="00064BC2" w:rsidRPr="006C1CB0">
        <w:rPr>
          <w:rStyle w:val="Normal1"/>
          <w:rFonts w:ascii="Times New Roman" w:eastAsia="Times New Roman" w:hAnsi="Times New Roman" w:cs="Times New Roman"/>
          <w:sz w:val="28"/>
          <w:szCs w:val="28"/>
        </w:rPr>
        <w:t xml:space="preserve">. Đây là cơ sở, động lực cho thanh niên tích cực nghiên cứu, hiểu sâu sắc về văn hoá dân tộc, nhân rộng những truyền thống văn </w:t>
      </w:r>
      <w:r w:rsidR="00064BC2" w:rsidRPr="006C1CB0">
        <w:rPr>
          <w:rStyle w:val="Normal1"/>
          <w:rFonts w:ascii="Times New Roman" w:eastAsia="Times New Roman" w:hAnsi="Times New Roman" w:cs="Times New Roman"/>
          <w:sz w:val="28"/>
          <w:szCs w:val="28"/>
        </w:rPr>
        <w:t>hóa tốt đẹp, loại bỏ các tập quán lạc hậu, tiếp cận với nền văn hoá, giáo dục, khoa học và công nghệ hiện đại trên thế giới để góp phần làm cho những giá trị đặc sắc đó trở thành nguồn nội lực, sức mạnh thúc đẩy sự phát triển đất nước.</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i/>
          <w:sz w:val="28"/>
          <w:szCs w:val="28"/>
        </w:rPr>
        <w:t>Hai là</w:t>
      </w:r>
      <w:r w:rsidRPr="006C1CB0">
        <w:rPr>
          <w:rStyle w:val="Normal1"/>
          <w:rFonts w:ascii="Times New Roman" w:eastAsia="Times New Roman" w:hAnsi="Times New Roman" w:cs="Times New Roman"/>
          <w:sz w:val="28"/>
          <w:szCs w:val="28"/>
        </w:rPr>
        <w:t>, định hình gi</w:t>
      </w:r>
      <w:r w:rsidRPr="006C1CB0">
        <w:rPr>
          <w:rStyle w:val="Normal1"/>
          <w:rFonts w:ascii="Times New Roman" w:eastAsia="Times New Roman" w:hAnsi="Times New Roman" w:cs="Times New Roman"/>
          <w:sz w:val="28"/>
          <w:szCs w:val="28"/>
        </w:rPr>
        <w:t>á trị và định hướng giá trị văn hoá đúng đắn để thanh niên có đời sống tinh thần lành mạnh gắn liền với khắc phục lệch chuẩn đạo đức, lối sống, thị hiếu thẩm mĩ trong đời sống tinh thần xã hội. Cần ngăn chặn hiệu quả sự xuống cấp văn hoá trên các phương ti</w:t>
      </w:r>
      <w:r w:rsidRPr="006C1CB0">
        <w:rPr>
          <w:rStyle w:val="Normal1"/>
          <w:rFonts w:ascii="Times New Roman" w:eastAsia="Times New Roman" w:hAnsi="Times New Roman" w:cs="Times New Roman"/>
          <w:sz w:val="28"/>
          <w:szCs w:val="28"/>
        </w:rPr>
        <w:t>ện truyền thông, internet, mạng xã hội. Định hướng giá trị văn hoá cho thanh niên phải gắn liền với gia tăng hiệu quả quản lý nhà nước làm lành mạnh hoá đời sống tinh thần thanh niên hiện nay. Qua đó xây dựng, lan toả những nét đẹp văn hoá thanh niên trong</w:t>
      </w:r>
      <w:r w:rsidRPr="006C1CB0">
        <w:rPr>
          <w:rStyle w:val="Normal1"/>
          <w:rFonts w:ascii="Times New Roman" w:eastAsia="Times New Roman" w:hAnsi="Times New Roman" w:cs="Times New Roman"/>
          <w:sz w:val="28"/>
          <w:szCs w:val="28"/>
        </w:rPr>
        <w:t xml:space="preserve"> cộng đồng xã hội, trên truyền thông, internet đồng thời chủ động đẩy lùi những hành vi phản văn hoá, những xu hướng, lối sống lệch lạc. Chú trọng lành mạnh hoá đời sống văn hoá - nghệ thuật để thanh niên có định hướng đúng, không chỉ thoả mãn nhu cầu giải</w:t>
      </w:r>
      <w:r w:rsidRPr="006C1CB0">
        <w:rPr>
          <w:rStyle w:val="Normal1"/>
          <w:rFonts w:ascii="Times New Roman" w:eastAsia="Times New Roman" w:hAnsi="Times New Roman" w:cs="Times New Roman"/>
          <w:sz w:val="28"/>
          <w:szCs w:val="28"/>
        </w:rPr>
        <w:t xml:space="preserve"> trí lành mạnh mà còn bồi đắp tinh thần, tình cảm đúng đắn, nghĩa vụ xã hội, trách nhiệm công dân, ý thức pháp quyền, để thanh niên cống hiến, lao động, thụ hưởng xứng đáng đúng với mức đóng góp; tránh chạy theo lối sống tiêu cực, thích hưởng thụ, vô cảm, </w:t>
      </w:r>
      <w:r w:rsidRPr="006C1CB0">
        <w:rPr>
          <w:rStyle w:val="Normal1"/>
          <w:rFonts w:ascii="Times New Roman" w:eastAsia="Times New Roman" w:hAnsi="Times New Roman" w:cs="Times New Roman"/>
          <w:sz w:val="28"/>
          <w:szCs w:val="28"/>
        </w:rPr>
        <w:t>bàng quan với thời cuộc, xa rời, quay lưng với truyền thống quý báu của dân tộc, sính ngoại, chạy theo lối sống lai căng đánh mất bản sắc văn hoá dân tộc trong tâm hồn, cốt cách lối sống thanh niên.</w:t>
      </w:r>
    </w:p>
    <w:p w:rsidR="00EF0833" w:rsidRPr="006C1CB0"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i/>
          <w:sz w:val="28"/>
          <w:szCs w:val="28"/>
        </w:rPr>
        <w:lastRenderedPageBreak/>
        <w:t>Ba là</w:t>
      </w:r>
      <w:r w:rsidRPr="006C1CB0">
        <w:rPr>
          <w:rStyle w:val="Normal1"/>
          <w:rFonts w:ascii="Times New Roman" w:eastAsia="Times New Roman" w:hAnsi="Times New Roman" w:cs="Times New Roman"/>
          <w:sz w:val="28"/>
          <w:szCs w:val="28"/>
        </w:rPr>
        <w:t>, phát huy vai trò xung kích của thanh niên trong xâ</w:t>
      </w:r>
      <w:r w:rsidRPr="006C1CB0">
        <w:rPr>
          <w:rStyle w:val="Normal1"/>
          <w:rFonts w:ascii="Times New Roman" w:eastAsia="Times New Roman" w:hAnsi="Times New Roman" w:cs="Times New Roman"/>
          <w:sz w:val="28"/>
          <w:szCs w:val="28"/>
        </w:rPr>
        <w:t>y dựng môi trường văn hóa gia đình, nhà trường, các tổ chức đoàn - hội để hình thành, nuôi dưỡng nhân cách, văn hóa, giáo dục nếp sống cho thanh niên. Tích cực đưa thanh niên tham gia các sinh hoạt văn hoá lành mạnh ở gia đình, nhà trường, đoàn hội, địa ph</w:t>
      </w:r>
      <w:r w:rsidRPr="006C1CB0">
        <w:rPr>
          <w:rStyle w:val="Normal1"/>
          <w:rFonts w:ascii="Times New Roman" w:eastAsia="Times New Roman" w:hAnsi="Times New Roman" w:cs="Times New Roman"/>
          <w:sz w:val="28"/>
          <w:szCs w:val="28"/>
        </w:rPr>
        <w:t>ương, cơ quan đơn vị là môi trường tốt để thanh niên học hỏi, trau dồi vốn văn hoá và hành vi ứng xử văn hoá. Tích cực đưa họ vào hoạt động thực tiễn đoàn hội để tôi luyện, thử thách bản lĩnh, nâng cao phẩm chất, năng lực, để họ phát huy hết vai trò của mì</w:t>
      </w:r>
      <w:r w:rsidRPr="006C1CB0">
        <w:rPr>
          <w:rStyle w:val="Normal1"/>
          <w:rFonts w:ascii="Times New Roman" w:eastAsia="Times New Roman" w:hAnsi="Times New Roman" w:cs="Times New Roman"/>
          <w:sz w:val="28"/>
          <w:szCs w:val="28"/>
        </w:rPr>
        <w:t>nh đối với quá trình xây dựng giữ gìn bản sắc văn hóa dân tộc. Các tổ chức đoàn, hội cần thường xuyên đổi mới nội dung, hình thức, phương pháp tập hợp, bồi dưỡng, giáo dục, rèn luyện thanh niên; tổ chức các phong trào hành động cách mạng, gắn hoạt động đoà</w:t>
      </w:r>
      <w:r w:rsidRPr="006C1CB0">
        <w:rPr>
          <w:rStyle w:val="Normal1"/>
          <w:rFonts w:ascii="Times New Roman" w:eastAsia="Times New Roman" w:hAnsi="Times New Roman" w:cs="Times New Roman"/>
          <w:sz w:val="28"/>
          <w:szCs w:val="28"/>
        </w:rPr>
        <w:t>n hội với các cuộc vận động lớn trên phạm vi cả nước, nhằm không ngừng nâng cao chất lượng hiệu quả của phong trào đoàn, nâng cao chất lượng đoàn viên thanh niên, hướng họ tham gia vào nhận thức, giải quyết những nhiệm vụ chấn hưng, phát triển văn hoá được</w:t>
      </w:r>
      <w:r w:rsidRPr="006C1CB0">
        <w:rPr>
          <w:rStyle w:val="Normal1"/>
          <w:rFonts w:ascii="Times New Roman" w:eastAsia="Times New Roman" w:hAnsi="Times New Roman" w:cs="Times New Roman"/>
          <w:sz w:val="28"/>
          <w:szCs w:val="28"/>
        </w:rPr>
        <w:t xml:space="preserve"> đưa ra trong Hội nghị văn hoá toàn quốc phù hợp với lứa tuổi, lĩnh vực công tác, tài năng, tâm huyết của mỗi người.</w:t>
      </w:r>
    </w:p>
    <w:p w:rsidR="00EF0833" w:rsidRDefault="00064BC2">
      <w:pPr>
        <w:keepLines/>
        <w:spacing w:after="0" w:line="340" w:lineRule="exact"/>
        <w:ind w:firstLine="453"/>
        <w:rPr>
          <w:rStyle w:val="Normal1"/>
          <w:rFonts w:ascii="Times New Roman" w:eastAsia="Times New Roman" w:hAnsi="Times New Roman" w:cs="Times New Roman"/>
          <w:sz w:val="28"/>
          <w:szCs w:val="28"/>
        </w:rPr>
      </w:pPr>
      <w:r w:rsidRPr="006C1CB0">
        <w:rPr>
          <w:rStyle w:val="Normal1"/>
          <w:rFonts w:ascii="Times New Roman" w:eastAsia="Times New Roman" w:hAnsi="Times New Roman" w:cs="Times New Roman"/>
          <w:i/>
          <w:sz w:val="28"/>
          <w:szCs w:val="28"/>
        </w:rPr>
        <w:t>Bốn là</w:t>
      </w:r>
      <w:r w:rsidRPr="006C1CB0">
        <w:rPr>
          <w:rStyle w:val="Normal1"/>
          <w:rFonts w:ascii="Times New Roman" w:eastAsia="Times New Roman" w:hAnsi="Times New Roman" w:cs="Times New Roman"/>
          <w:sz w:val="28"/>
          <w:szCs w:val="28"/>
        </w:rPr>
        <w:t>, mỗi thanh niên cần tích cực học tập, tiếp thu tinh hoa văn hoá nhân loại, ra sức tu dưỡng, rèn luyện nâng cao tinh thần yêu nước, t</w:t>
      </w:r>
      <w:r w:rsidRPr="006C1CB0">
        <w:rPr>
          <w:rStyle w:val="Normal1"/>
          <w:rFonts w:ascii="Times New Roman" w:eastAsia="Times New Roman" w:hAnsi="Times New Roman" w:cs="Times New Roman"/>
          <w:sz w:val="28"/>
          <w:szCs w:val="28"/>
        </w:rPr>
        <w:t>ự tôn, tự hào về văn hoá dân tộc, giữ vững và phát huy truyền thống văn hoá mà các thế hệ trước đã dày công vun đắp. Trên cơ sở đó, mỗi thanh niên phát huy cao độ nguồn trí tuệ, tài năng của sức trẻ, cống hiến thật nhiều cho sự nghiệp xây dựng và bảo vệ Tổ</w:t>
      </w:r>
      <w:r w:rsidRPr="006C1CB0">
        <w:rPr>
          <w:rStyle w:val="Normal1"/>
          <w:rFonts w:ascii="Times New Roman" w:eastAsia="Times New Roman" w:hAnsi="Times New Roman" w:cs="Times New Roman"/>
          <w:sz w:val="28"/>
          <w:szCs w:val="28"/>
        </w:rPr>
        <w:t xml:space="preserve"> quốc, phát huy bản sắc văn hóa dân tộc trong hội nhập quốc tế. Tích cực đấu tranh chống lại những phản văn hóa, những việc làm và hành động quay lưng lại với lịch sử văn hoá dân tộc. Đặc biệt, thanh niên ngày nay phải biết đấu tranh chống lại sự suy thoái</w:t>
      </w:r>
      <w:r w:rsidRPr="006C1CB0">
        <w:rPr>
          <w:rStyle w:val="Normal1"/>
          <w:rFonts w:ascii="Times New Roman" w:eastAsia="Times New Roman" w:hAnsi="Times New Roman" w:cs="Times New Roman"/>
          <w:sz w:val="28"/>
          <w:szCs w:val="28"/>
        </w:rPr>
        <w:t>, xuống cấp về đạo đức, “từng bước vươn lên khắc phục các hạn chế của con người Việt Nam”</w:t>
      </w:r>
      <w:r w:rsidRPr="006C1CB0">
        <w:rPr>
          <w:rStyle w:val="Normal1"/>
          <w:rFonts w:ascii="Times New Roman" w:eastAsia="Times New Roman" w:hAnsi="Times New Roman" w:cs="Times New Roman"/>
          <w:sz w:val="28"/>
          <w:szCs w:val="28"/>
          <w:vertAlign w:val="superscript"/>
        </w:rPr>
        <w:t>(8)</w:t>
      </w:r>
      <w:r w:rsidRPr="006C1CB0">
        <w:rPr>
          <w:rStyle w:val="Normal1"/>
          <w:rFonts w:ascii="Times New Roman" w:eastAsia="Times New Roman" w:hAnsi="Times New Roman" w:cs="Times New Roman"/>
          <w:sz w:val="28"/>
          <w:szCs w:val="28"/>
        </w:rPr>
        <w:t>; chủ động ngăn ngừa, ngăn chặn các biểu hiện lệch lạc trong việc tham gia sáng tạo, hưởng thụ văn hóa; có các biện pháp, cách thức đấu tranh kiên quyết với các hiệ</w:t>
      </w:r>
      <w:r w:rsidRPr="006C1CB0">
        <w:rPr>
          <w:rStyle w:val="Normal1"/>
          <w:rFonts w:ascii="Times New Roman" w:eastAsia="Times New Roman" w:hAnsi="Times New Roman" w:cs="Times New Roman"/>
          <w:sz w:val="28"/>
          <w:szCs w:val="28"/>
        </w:rPr>
        <w:t>n tượng phản văn hóa, nâng cao ý thức trong đấu tranh phòng ngừa, ngăn chặn và miễn dịch với các âm mưu chống phá của các thế lực thù địch. Mỗi thanh niên cần làm chủ trong nghiên cứu, ứng dụng và phát triển khoa học - công nghệ, thành tựu của cuộc cách mạ</w:t>
      </w:r>
      <w:r w:rsidRPr="006C1CB0">
        <w:rPr>
          <w:rStyle w:val="Normal1"/>
          <w:rFonts w:ascii="Times New Roman" w:eastAsia="Times New Roman" w:hAnsi="Times New Roman" w:cs="Times New Roman"/>
          <w:sz w:val="28"/>
          <w:szCs w:val="28"/>
        </w:rPr>
        <w:t>ng công nghiệp 4.0 để đẩy nhanh sự phát triển toàn diện xã hội và con người trong thời đại mới.</w:t>
      </w:r>
    </w:p>
    <w:p w:rsidR="00064BC2" w:rsidRDefault="00064BC2">
      <w:pPr>
        <w:keepLines/>
        <w:spacing w:after="0" w:line="340" w:lineRule="exact"/>
        <w:ind w:firstLine="453"/>
        <w:rPr>
          <w:rStyle w:val="Normal1"/>
          <w:rFonts w:ascii="Times New Roman" w:eastAsia="Times New Roman" w:hAnsi="Times New Roman" w:cs="Times New Roman"/>
          <w:sz w:val="28"/>
          <w:szCs w:val="28"/>
        </w:rPr>
      </w:pPr>
    </w:p>
    <w:p w:rsidR="00064BC2" w:rsidRPr="00064BC2" w:rsidRDefault="00064BC2" w:rsidP="00064BC2">
      <w:pPr>
        <w:keepLines/>
        <w:spacing w:after="0" w:line="340" w:lineRule="exact"/>
        <w:ind w:firstLine="453"/>
        <w:rPr>
          <w:rStyle w:val="TacGia"/>
          <w:rFonts w:eastAsia="Wingdings"/>
          <w:b/>
          <w:caps w:val="0"/>
          <w:sz w:val="28"/>
          <w:szCs w:val="28"/>
        </w:rPr>
      </w:pPr>
      <w:r w:rsidRPr="00064BC2">
        <w:rPr>
          <w:rStyle w:val="TacGia"/>
          <w:rFonts w:eastAsia="Wingdings"/>
          <w:b/>
          <w:caps w:val="0"/>
          <w:sz w:val="28"/>
          <w:szCs w:val="28"/>
        </w:rPr>
        <w:t>Chú thích</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1. Nguyễn Phú Trọng (2021), Ra sức xây dựng, giữ gìn và phát huy những giá trị đặc sắc của nền văn hóa Việt Nam tiên tiến, đậm đà bản sắc dân tộc, https://www.ta</w:t>
      </w:r>
      <w:bookmarkStart w:id="0" w:name="_GoBack"/>
      <w:bookmarkEnd w:id="0"/>
      <w:r w:rsidRPr="00064BC2">
        <w:rPr>
          <w:rStyle w:val="TacGia"/>
          <w:rFonts w:eastAsia="Wingdings"/>
          <w:caps w:val="0"/>
          <w:sz w:val="28"/>
          <w:szCs w:val="28"/>
        </w:rPr>
        <w:t>pchicongsan.org.vn, truy cập ngày 29/11/2021.</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lastRenderedPageBreak/>
        <w:t>2. Đảng Cộng sản Việt Nam (2021), Văn kiện Đại hội Đại biểu toàn quốc lần thứ XIII, tập 1, Nxb Chính trị Quốc gia Sự thật, Hà Nội, tr.25.</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3. Hồ Chí Minh, Toàn tập, tập 15, Nhà xuất bản Chính trị Quốc gia - Sự thật, Hà Nội, 2021, tr.79.</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4. Hồ Chí Minh, Toàn tập, tập 5, Nhà xuất bản Chính trị Quốc gia - Sự thật, Hà Nội, 2011, tr.216.</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5. Báo Hà Nội mới điện tử (2017), Tổng Bí thư Nguyễn Phú Trọng: Tăng cường giáo dục lý tưởng cách mạng, đạo đức, lối sống văn hoá cho thế hệ trẻ, http://hanoimoi.com.vn, truy cập ngày 29/11/2021.</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 xml:space="preserve"> 6. Đảng Cộng sản Việt Nam (2008), Nghị quyết số 25-NQ/TW, ngày 25/7/2008, Hội nghị lần thứ bẩy Ban Chấp hành Trung ương Đảng (khóa X) Về tăng cường sự lãnh đạo của Đảng đối với công tác thanh niên thời kỳ đẩy mạnh công nghiệp hoá, hiện đại hoá, https://tulieuvankien.dangcongsan.vn.</w:t>
      </w:r>
    </w:p>
    <w:p w:rsidR="00064BC2" w:rsidRPr="00064BC2"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7. Đảng Cộng sản Việt Nam (2021), Văn kiện Đại hội Đại biểu toàn quốc lần thứ XIII, tập 1, Nxb Chính trị Quốc gia Sự thật, Hà Nội, tr 168.</w:t>
      </w:r>
    </w:p>
    <w:p w:rsidR="00064BC2" w:rsidRPr="006C1CB0" w:rsidRDefault="00064BC2" w:rsidP="00064BC2">
      <w:pPr>
        <w:keepLines/>
        <w:spacing w:after="0" w:line="340" w:lineRule="exact"/>
        <w:ind w:firstLine="453"/>
        <w:rPr>
          <w:rStyle w:val="TacGia"/>
          <w:rFonts w:eastAsia="Wingdings"/>
          <w:caps w:val="0"/>
          <w:sz w:val="28"/>
          <w:szCs w:val="28"/>
        </w:rPr>
      </w:pPr>
      <w:r w:rsidRPr="00064BC2">
        <w:rPr>
          <w:rStyle w:val="TacGia"/>
          <w:rFonts w:eastAsia="Wingdings"/>
          <w:caps w:val="0"/>
          <w:sz w:val="28"/>
          <w:szCs w:val="28"/>
        </w:rPr>
        <w:t>8. Đảng Cộng sản Việt Nam, Sđd, tập 1, tr.143.</w:t>
      </w:r>
    </w:p>
    <w:sectPr w:rsidR="00064BC2" w:rsidRPr="006C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836A4"/>
    <w:multiLevelType w:val="hybridMultilevel"/>
    <w:tmpl w:val="CDB082FE"/>
    <w:lvl w:ilvl="0" w:tplc="B0E86584">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F0833"/>
    <w:rsid w:val="00064BC2"/>
    <w:rsid w:val="00447D3D"/>
    <w:rsid w:val="006C1CB0"/>
    <w:rsid w:val="00E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A181"/>
  <w15:docId w15:val="{056841D9-F7A0-40F3-A3B5-5E4DDBD4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6C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2022-01-04T07:47:00Z</dcterms:created>
  <dcterms:modified xsi:type="dcterms:W3CDTF">2022-01-04T07:52:00Z</dcterms:modified>
</cp:coreProperties>
</file>