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91" w:rsidRPr="00976091" w:rsidRDefault="00976091" w:rsidP="00976091">
      <w:pPr>
        <w:jc w:val="both"/>
        <w:rPr>
          <w:b/>
        </w:rPr>
      </w:pPr>
      <w:r w:rsidRPr="00976091">
        <w:rPr>
          <w:b/>
        </w:rPr>
        <w:t xml:space="preserve">Nhận diện và định hướng đấu tranh phản bác luận điệu xuyên tạc lịch sử Đảng </w:t>
      </w:r>
    </w:p>
    <w:p w:rsidR="00976091" w:rsidRPr="00976091" w:rsidRDefault="00976091" w:rsidP="00976091">
      <w:pPr>
        <w:jc w:val="both"/>
        <w:rPr>
          <w:b/>
        </w:rPr>
      </w:pPr>
      <w:r w:rsidRPr="00976091">
        <w:rPr>
          <w:b/>
        </w:rPr>
        <w:t>trên mạng xã hội hiện nay</w:t>
      </w:r>
    </w:p>
    <w:p w:rsidR="00976091" w:rsidRDefault="00976091" w:rsidP="00976091">
      <w:pPr>
        <w:jc w:val="right"/>
      </w:pPr>
      <w:r>
        <w:t>Lê Đức Hoàng</w:t>
      </w:r>
    </w:p>
    <w:p w:rsidR="00976091" w:rsidRPr="00814051" w:rsidRDefault="00976091" w:rsidP="00976091">
      <w:pPr>
        <w:jc w:val="both"/>
        <w:rPr>
          <w:b/>
        </w:rPr>
      </w:pPr>
      <w:r w:rsidRPr="00814051">
        <w:rPr>
          <w:b/>
        </w:rPr>
        <w:t>Lịch sử Đảng Cộng sản Việt Nam là “một pho sử bằng vàng” được gây dựng, bồi đắp, tô thắm trong quá trình cách mạng; thể hiện niềm tự hào, lòng biết ơn vô hạn của Nhân dân đối với Đảng, của hậu thế đối với tiền nhân. Nhận diện rõ các luận điệu xuyên tạc để có giải pháp đấu tranh kiên quyết, hiệu quả nhằm bảo vệ Đảng, Nhà nước và chế độ là việc làm có ý nghĩa to lớn. Bài viết này đưa ra khái niệm, nhận diện và gợi ý một số giải pháp đấu tranh, bảo vệ lịch sử Đảng trên mạng xã hội hiện nay.</w:t>
      </w:r>
    </w:p>
    <w:p w:rsidR="00976091" w:rsidRPr="00814051" w:rsidRDefault="00976091" w:rsidP="00976091">
      <w:pPr>
        <w:jc w:val="both"/>
        <w:rPr>
          <w:b/>
        </w:rPr>
      </w:pPr>
      <w:r w:rsidRPr="00814051">
        <w:rPr>
          <w:b/>
        </w:rPr>
        <w:t xml:space="preserve">1. Một số khái niệm </w:t>
      </w:r>
    </w:p>
    <w:p w:rsidR="00976091" w:rsidRDefault="00976091" w:rsidP="00976091">
      <w:pPr>
        <w:jc w:val="both"/>
      </w:pPr>
      <w:r>
        <w:t>- “Mạng xã hội (social network) là hệ thống thông tin cung cấp cho cộng đồng người sử dụng mạng các dịch vụ lưu trữ, cung cấp, sử dụng, tìm kiếm, chia sẻ và trao đổi thông tin với nhau, bao gồm dịch vụ tạo trang thông tin điện tử cá nhân, diễn đàn (forum), trò chuyện (chat) trực tuyến, chia sẻ âm thanh, hình ảnh và các hình thức dịch vụ tương tự khác”(1). Dịch vụ mạng xã hội (social networking service) là “dịch vụ nối kết các thành viên cùng sở thích trên Internet lại với nhau với nhiều mục đích khác nhau không phân biệt không gian và thời gian. Những người tham gia dịch vụ mạng xã hội được gọi là cư dân mạng xã hội”(2).</w:t>
      </w:r>
    </w:p>
    <w:p w:rsidR="00976091" w:rsidRDefault="00976091" w:rsidP="00976091">
      <w:pPr>
        <w:jc w:val="both"/>
      </w:pPr>
      <w:r>
        <w:t xml:space="preserve">Ở Việt Nam hiện nay, mạng xã hội trở thành phương tiện cung cấp thông tin và truyền thông hiệu quả, là một phương tiện mới trong công tác tuyên giáo. Tuy nhiên, đây cũng là công cụ mà các thế lực thù địch, phản động, cơ hội, bất mãn chính trị lợi dụng để gia tăng hoạt động chống phá, đặc biệt là chống phá nền tảng tư tưởng của Đảng. </w:t>
      </w:r>
    </w:p>
    <w:p w:rsidR="00976091" w:rsidRDefault="00976091" w:rsidP="00976091">
      <w:pPr>
        <w:jc w:val="both"/>
      </w:pPr>
      <w:r>
        <w:t xml:space="preserve">- Đảng Cộng sản Việt Nam do Chủ tịch Hồ Chí Minh sáng lập. Lịch sử Đảng là một chuyên ngành, một bộ phận của khoa học lịch sử, vận động song hành, chi phối chiều hướng lịch sử dân tộc Việt Nam kể từ năm 1930 đến nay, đây là “pho lịch sử bằng vàng”. Như Chủ tịch Hồ Chí Minh đánh giá: “Màu cờ đỏ của Đảng chói lọi như mặt trời mới mọc, xé tan cái màn đen tối, soi đường dẫn lối cho nhân dân ta vững bước tiến lên con đường thắng lợi”, “Đảng ta là đạo đức, là văn minh/ Là thống nhất, độc lập, là hoà bình ấm no/ Công ơn Đảng thật là to/ Ba mươi năm lịch sử Đảng là cả một pho lịch sử bằng vàng”(3). </w:t>
      </w:r>
    </w:p>
    <w:p w:rsidR="00976091" w:rsidRDefault="00976091" w:rsidP="00976091">
      <w:pPr>
        <w:jc w:val="both"/>
      </w:pPr>
      <w:r>
        <w:t xml:space="preserve">Pho sử bằng vàng ấy ngày càng được vun đắp, tô thắm, ghi lại những chiến công hiển hách, thắng lợi vĩ đại của cách mạng Việt Nam; thể hiện phong phú, sinh động cuộc đấu tranh anh dũng, kiên cường, bất khuất của nhân dân ta trong kháng chiến chống thực dân Pháp, đế quốc Mỹ xâm lược, xây dựng và bảo vệ Tổ quốc Việt Nam XHCN. </w:t>
      </w:r>
    </w:p>
    <w:p w:rsidR="00976091" w:rsidRDefault="00976091" w:rsidP="00976091">
      <w:pPr>
        <w:jc w:val="both"/>
      </w:pPr>
      <w:r>
        <w:t xml:space="preserve">- Đấu tranh phản bác luận điệu xuyên tạc lịch sử Đảng: Cùng với lãnh đạo sự nghiệp cách mạng, Đảng ta không ngừng chăm lo công tác xây dựng Đảng về chính trị, tư tưởng, tổ chức, đạo đức. Công tác bảo vệ nền tảng tư tưởng của Đảng, đấu tranh </w:t>
      </w:r>
      <w:r>
        <w:lastRenderedPageBreak/>
        <w:t xml:space="preserve">phản bác các quan điểm sai trái, thù địch luôn được coi trọng, đẩy mạnh, trong đó có đấu tranh phản bác luận điệu xuyên tạc để bảo vệ lịch sử Đảng. Đây là công việc tự giác, thường xuyên của cấp ủy, tổ chức đảng, chính quyền, mặt trận, đoàn thể chính trị - xã hội và của từng địa phương, cơ quan, đơn vị, cán bộ, đảng viên, trước hết là người đứng đầu(4). </w:t>
      </w:r>
    </w:p>
    <w:p w:rsidR="00976091" w:rsidRDefault="00976091" w:rsidP="00976091">
      <w:pPr>
        <w:jc w:val="both"/>
      </w:pPr>
      <w:r>
        <w:t xml:space="preserve">Đấu tranh phản bác luận điệu xuyên tạc để bảo vệ Đảng, bảo vệ lịch sử Đảng không những là bảo vệ nền tảng tư tưởng, thành quả cách mạng, tổ chức và cán bộ, đảng viên của Đảng, mà còn là bảo vệ thanh danh, uy tín của Đảng đối với nhân dân và củng cố niềm tin của nhân dân vào Đảng, chế độ cộng sản. Đó còn là đấu tranh với biểu hiện “tự diễn biến”, “tự chuyển hóa”, nội bộ là: “Hạ thấp, phủ nhận những thành quả cách mạng; thổi phồng khuyết điểm của Đảng, Nhà nước. Xuyên tạc lịch sử, bịa đặt, vu cáo các lãnh tụ tiền bối và lãnh đạo Đảng, Nhà nước”(5) . Về mặt phương pháp luận, trong hoàn cảnh, chúng ta đều phải bảo vệ “pho lịch sử bằng vàng” như là báu vật của dân tộc, tài sản của quốc gia; niềm tự hào và là trách nhiệm của mỗi cán bộ, đảng viên và nhân dân trong sự nghiệp xây dựng và bảo vệ Tổ quốc Việt Nam xã hội chủ nghĩa. </w:t>
      </w:r>
    </w:p>
    <w:p w:rsidR="00976091" w:rsidRPr="00814051" w:rsidRDefault="00976091" w:rsidP="00976091">
      <w:pPr>
        <w:jc w:val="both"/>
        <w:rPr>
          <w:b/>
        </w:rPr>
      </w:pPr>
      <w:r w:rsidRPr="00814051">
        <w:rPr>
          <w:b/>
        </w:rPr>
        <w:t>2. Nhận diện xuyên tạc về lịch sử Đảng</w:t>
      </w:r>
    </w:p>
    <w:p w:rsidR="00976091" w:rsidRDefault="00976091" w:rsidP="00976091">
      <w:pPr>
        <w:jc w:val="both"/>
      </w:pPr>
      <w:r w:rsidRPr="00814051">
        <w:rPr>
          <w:i/>
        </w:rPr>
        <w:t>Về nguồn gốc</w:t>
      </w:r>
      <w:r>
        <w:t xml:space="preserve">: những thông tin, luận điệu xuyên tạc xuất phát từ: lực lượng “diễn biến hòa bình”; lực lượng cơ hội chính trị; các nhóm lợi ích; lực lượng “tự diễn biến”, “tự chuyển hóa”; lực lượng cán bộ, đảng viên và nhân dân bất bình, bất mãn với chế độ… </w:t>
      </w:r>
    </w:p>
    <w:p w:rsidR="00976091" w:rsidRDefault="00976091" w:rsidP="00976091">
      <w:pPr>
        <w:jc w:val="both"/>
      </w:pPr>
      <w:r w:rsidRPr="00814051">
        <w:rPr>
          <w:i/>
        </w:rPr>
        <w:t>Về hình thức biểu hiện</w:t>
      </w:r>
      <w:r>
        <w:t xml:space="preserve">: có dạng các bài viết hoặc comment đăng trên các diễn đàn, trang mạng xã hội; dạng biểu hiện theo mục tiêu và công cụ; dạng lợi dụng hạn chế, yếu kém, sai lầm trong quá trình lãnh đạo cách mạng. </w:t>
      </w:r>
    </w:p>
    <w:p w:rsidR="00976091" w:rsidRDefault="00976091" w:rsidP="00976091">
      <w:pPr>
        <w:jc w:val="both"/>
      </w:pPr>
      <w:r w:rsidRPr="00814051">
        <w:rPr>
          <w:i/>
        </w:rPr>
        <w:t>Về cơ chế tác động</w:t>
      </w:r>
      <w:r>
        <w:t xml:space="preserve">: có tác động trực tiếp dễ nhận thấy vì đây là sự xuyên tạc trực tiếp, trắng trợn. Dạng này dễ tác động và kích động tới nhóm đối tượng có lợi ích tương đồng hoặc nhóm đối tượng có nhận thức thấp. Còn cơ chế tác động gián tiếp bao gồm tính gián tiếp qua kỹ thuật nhào nặn, bóp méo, cắt xén, tổ chức phát tán thông tin và tính gián tiếp qua sử dụng phương pháp so sánh khập khiễng(6). </w:t>
      </w:r>
    </w:p>
    <w:p w:rsidR="00976091" w:rsidRDefault="00976091" w:rsidP="00976091">
      <w:pPr>
        <w:jc w:val="both"/>
      </w:pPr>
      <w:r w:rsidRPr="00814051">
        <w:rPr>
          <w:i/>
        </w:rPr>
        <w:t>Về chủ thể:</w:t>
      </w:r>
      <w:r>
        <w:t xml:space="preserve"> các quốc gia, tổ chức quốc tế chống cộng, chống phá cách mạng Việt Nam nói chung; các tổ chức phản động lưu vong bên ngoài; số đối tượng phản động, chống đối, số cơ hội chính trị, có quan điểm phức tạp trong nước; đối tượng xấu tung tin xấu độc nhằm trục lợi; người từng vi phạm pháp luật Việt Nam, có lòng hận thù với chế độ; đối tượng “tự diễn biến”, “tự chuyển hóa”... </w:t>
      </w:r>
    </w:p>
    <w:p w:rsidR="00976091" w:rsidRDefault="00976091" w:rsidP="00976091">
      <w:pPr>
        <w:jc w:val="both"/>
      </w:pPr>
      <w:r w:rsidRPr="00814051">
        <w:rPr>
          <w:i/>
        </w:rPr>
        <w:t>Về động cơ, thủ đoạn:</w:t>
      </w:r>
      <w:r>
        <w:t xml:space="preserve"> xuyên tạc lịch sử Đảng xuất phát từ nhiều động cơ, chủ yếu là động cơ chính trị. Họ mơ tưởng phục lại quyền lực lãnh đạo đất nước bằng chính thể dân chủ kiểu phương Tây. Thủ đoạn chủ yếu của họ là phá hoại nền tảng tư tưởng, thủ tiêu vai trò lãnh đạo, hạ thấp vị thế, uy tín của Đảng và sự nghiệp, con đường cách mạng vô sản ở Việt Nam.</w:t>
      </w:r>
    </w:p>
    <w:p w:rsidR="00976091" w:rsidRDefault="00976091" w:rsidP="00976091">
      <w:pPr>
        <w:jc w:val="both"/>
      </w:pPr>
      <w:r w:rsidRPr="00814051">
        <w:rPr>
          <w:i/>
        </w:rPr>
        <w:lastRenderedPageBreak/>
        <w:t>Về phương thức xuyên tạc</w:t>
      </w:r>
      <w:r>
        <w:t>: Đối với quá khứ, họ xuyên tạc diễn biến lịch sử cách mạng dưới sự lãnh đạo của Đảng, phủ nhận giá trị, ý nghĩa chiến thắng, thổi phồng thất bại. Với hiện tại, họ phủ nhận thành quả cách mạng, tập trung vào mặt tiêu cực do họ sưu tầm, thêu dệt; bôi nhọ, vu khống các đồng chí lãnh đạo Đảng, Nhà nước; tận dụng các diễn đàn, nhất là mạng xã hội để xuyên tạc, chống phá. Lúc đầu, họ chủ yếu sử dụng đài, báo chí tiếng Việt ở nước ngoài do họ làm chủ hoặc kiểm soát để đăng tải, tuyên truyền xuyên tạc. Hiện nay, họ triệt để tận dụng internet, mạng xã hội, liên kết trong - ngoài và mở nhiều trang mạng riêng để thực hiện âm mưu xuyên tạc, chống phá. Kẻ thù ở hải ngoại lợi dụng hoàn cảnh khó khăn của đất nước để cấu kết chặt chẽ với thiểu số bất mãn trong nước, tiến công bằng sách, báo quốc nội. Một số đối tượng cơ hội chính trị, từng vi phạm pháp luật Việt Nam, “tự diễn biến”, “tự chuyển hóa” tranh thủ “đưa tin vỉa hè”, đăng status lên facebook, zalo cá nhân..., truyền bá thông tin xuyên tạc, tham gia trả lời phỏng vấn đài, báo chống cộng. Bên cạnh đó, họ còn tổ chức một số cuộc hội thảo, tọa đàm, diễn đàn quốc tế ở các nước có đông Việt kiều.</w:t>
      </w:r>
    </w:p>
    <w:p w:rsidR="00976091" w:rsidRDefault="00976091" w:rsidP="00976091">
      <w:pPr>
        <w:jc w:val="both"/>
      </w:pPr>
      <w:r w:rsidRPr="00814051">
        <w:rPr>
          <w:i/>
        </w:rPr>
        <w:t>Về nội dung xuyên tạc</w:t>
      </w:r>
      <w:r>
        <w:t>, có thể nhận diện ở một số vấn đề sau đây:</w:t>
      </w:r>
    </w:p>
    <w:p w:rsidR="00976091" w:rsidRDefault="00976091" w:rsidP="00976091">
      <w:pPr>
        <w:jc w:val="both"/>
      </w:pPr>
      <w:r w:rsidRPr="00814051">
        <w:rPr>
          <w:i/>
        </w:rPr>
        <w:t>Một là</w:t>
      </w:r>
      <w:r>
        <w:t xml:space="preserve">, xuyên tạc, phủ nhận nền tảng tư tưởng của Đảng; đối lập tư tưởng Hồ Chí Minh với chủ nghĩa Mác-Lênin; kêu gọi từ bỏ lý tưởng cộng sản và con đường đi lên xã hội chủ nghĩa ở Việt Nam. Loại luận điệu này thường xuyên tạc rằng: “Đảng Cộng sản Việt Nam du nhập chủ nghĩa Mác - Lênin là nguyên nhân dẫn đến hai cuộc chiến tranh chống Pháp và chống Mỹ”; “Đảng lấy chủ nghĩa Mác - Lênin, tư tưởng Hồ Chí Minh làm nền tảng tư tưởng là sai lầm, bảo thủ, giáo điều”; “CNXH chỉ là ảo tưởng, không bao giờ thực hiện được”(7); “chủ nghĩa Mác - Lênin đã lỗi thời”; “tư tưởng Hồ Chí Minh không phải là kết quả vận dụng, phát triển chủ nghĩa Mác - Lênin vào Việt Nam”; “Việt Nam lựa chọn con đường đi lên CNXH là một sai lầm lịch sử, đi theo vết xe đổ của Liên Xô”8)... </w:t>
      </w:r>
    </w:p>
    <w:p w:rsidR="00976091" w:rsidRDefault="00976091" w:rsidP="00976091">
      <w:pPr>
        <w:jc w:val="both"/>
      </w:pPr>
      <w:r w:rsidRPr="00814051">
        <w:rPr>
          <w:i/>
        </w:rPr>
        <w:t>Hai là</w:t>
      </w:r>
      <w:r>
        <w:t>, xuyên tạc Cương lĩnh chính trị, chủ trương, đường lối của Đảng; phủ nhận vai trò lãnh đạo, công lao, đóng góp của Đảng; đòi đổi tên Đảng, kêu gọi “đa nguyên chính trị”, “đa đảng đối lập”, đòi “phi chính trị hóa” lực lượng vũ trang. Loại luận điệu này thường đưa ra những phi lý để đòi “thay đổi Cương lĩnh chính trị của Đảng, từ bỏ đường lối sai lầm về CNXH”, “chuyển hẳn sang đường lối dân tộc và dân chủ, trọng tâm là chuyển đổi thể chế chính trị từ toàn trị sang dân chủ”; vu khống “Việt Nam thiếu nền dân chủ, vi phạm quyền tự do tín ngưỡng, tôn giáo”(9); “không thể làm trái quy luật, bỏ qua chế độ tư bản, mà là phát triển chủ nghĩa tư bản dưới sự lãnh đạo của Đảng”; “Đảng không phải là đội tiên phong của giai cấp công nhân, nên không thể lãnh đạo xây dựng CNXH đích thực ở Việt Nam”; “thực hiện kinh tế thị trường là cộng sản Việt Nam đang uống liều thuốc đắng”(10).</w:t>
      </w:r>
    </w:p>
    <w:p w:rsidR="00976091" w:rsidRDefault="00976091" w:rsidP="00976091">
      <w:pPr>
        <w:jc w:val="both"/>
      </w:pPr>
      <w:r>
        <w:t xml:space="preserve">Đồng thời, họ xuyên tạc, chống phá nguyên tắc tổ chức và sinh hoạt Đảng, đặc biệt là nguyên tắc tập trung dân chủ. Từ luận điệu “Muốn Việt Nam thực sự dân chủ và phát triển cần thực hiện đa nguyên chính trị, đa đảng đối lập”, họ lấn sang xuyên tạc </w:t>
      </w:r>
      <w:r>
        <w:lastRenderedPageBreak/>
        <w:t>pháp luật, nhất là Bộ luật Hình sự, Điều 88 “tội tuyên truyền chống nhà nước”; đòi sửa đổi Hiến pháp năm 2013 với những kiến nghị sai trái như “Xóa bỏ Điều 4 về vai trò lãnh đạo của Đảng; thực hiện cạnh tranh chính trị, thiết lập chế độ đa đảng”(11) . Từ vu cáo “Đảng Cộng sản Việt Nam chiếm quyền của dân, vi phạm dân chủ, nhân quyền, độc đoán, đảng trị”, cho rằng “Đảng đã hoàn thành nhiệm vụ trong hai cuộc kháng chiến chống Pháp và chống Mỹ”(12).</w:t>
      </w:r>
    </w:p>
    <w:p w:rsidR="00976091" w:rsidRDefault="00976091" w:rsidP="00976091">
      <w:pPr>
        <w:jc w:val="both"/>
      </w:pPr>
      <w:r w:rsidRPr="00814051">
        <w:rPr>
          <w:i/>
        </w:rPr>
        <w:t>Ba là</w:t>
      </w:r>
      <w:r>
        <w:t>, xuyên tạc, phủ nhận thắng lợi, thành tựu cách mạng Việt Nam dưới sự lãnh đạo của Đảng. Loại luận điệu này cho rằng “Cách mạng tháng Tám năm 1945 thắng lợi là một sự ăn may” và “cuộc cách mạng này chỉ chuyển từ vua trị sang đảng trị”; “Cách mạng tháng Tám là phi pháp, là cướp chính quyền của chính phủ Trần Trọng Kim”. Họ xuyên tạc tính chất chính nghĩa của cuộc kháng chiến chống thực dân Pháp (1946-1954), hạ thấp ý nghĩa chiến thắng Điện Biên Phủ; hạ bệ thần tượng lịch sử; xuyên tạc cuộc kháng chiến chống Mỹ cứu nước do Đảng Cộng sản Việt Nam lãnh đạo là một sai lầm, không có bên thắng, bên thua mà tất cả cùng thua”; “đó là một cuộc nội chiến, nồi da nấu thịt, huynh đệ tương tàn”; vu khống “miền Bắc xâm lược miền Nam”. Với lịch sử Đảng giai đoạn 1986 đến nay, chúng phủ nhận thành tựu công cuộc đổi mới đất nước, “sau 35 năm đổi mới mà Việt Nam vẫn tụt hậu, nhân dân đói nghèo”(13).</w:t>
      </w:r>
    </w:p>
    <w:p w:rsidR="00976091" w:rsidRDefault="00976091" w:rsidP="00976091">
      <w:pPr>
        <w:jc w:val="both"/>
      </w:pPr>
      <w:r w:rsidRPr="00814051">
        <w:rPr>
          <w:i/>
        </w:rPr>
        <w:t>Bốn là</w:t>
      </w:r>
      <w:r>
        <w:t>, xuyên tạc, thổi phồng sai lầm, khuyết điểm của Đảng trong lãnh đạo cách mạng. Loại luận điệu này thường khoét sâu hạn chế, thiếu sót, sai lầm của Đảng năm 1931 về chủ trương “Trí phú địa hào, đào tận gốc trốc tận rễ”; xuyên tạc sai lầm trong cải cách ruộng đất giai đoạn 1953-1956 và cải tạo tư sản sau năm 1975 “là cuộc thanh trừng, tắm máu”; thổi phồng tổn thất của Đảng trong cuộc tiến công và nổi dậy Tết Mậu Thân 1968; hạn chế của việc xây dựng đất nước theo mô hình Liên Xô giai đoạn 1975-1985; thổi phồng tình trạng suy thoái tư tưởng chính trị, đạo đức, lối sống của cán bộ, đảng viên hiện nay. Từ việc thổi phồng khuyết điểm, họ quy chụp “Đảng chỉ vì bảo vệ lợi ích của Đảng”, “không có năng lực lãnh đạo cách mạng, không có khả năng đem lại cuộc sống hòa bình, ấm no, tự do, hạnh phúc cho đồng bào”; “Đảng thiết lập quan hệ với Trung Quốc cũng chỉ nhằm bảo vệ sự tồn tại của mình”(14)…</w:t>
      </w:r>
    </w:p>
    <w:p w:rsidR="00976091" w:rsidRDefault="00976091" w:rsidP="00976091">
      <w:pPr>
        <w:jc w:val="both"/>
      </w:pPr>
      <w:r w:rsidRPr="00814051">
        <w:rPr>
          <w:i/>
        </w:rPr>
        <w:t>Năm là</w:t>
      </w:r>
      <w:r>
        <w:t>, xuyên tạc đoàn kết nội bộ Đảng và thân thế, sự nghiệp, tư tưởng cách mạng, đời tư của lãnh đạo Đảng, Nhà nước. Loại luận điệu này thường lợi dụng khi chúng ta điều tra, xử lý vụ án tham nhũng để bịa đặt “Đây chẳng qua chỉ là đấu đá nội bộ, tranh giành quyền lực trong các phe nhóm của Đảng Cộng sản Việt Nam mà thôi”. Họ lợi dụng vụ việc mất an ninh chính trị, trật tự an toàn xã hội ở một số nơi chia rẽ quân đội với công an, dân với Đảng; kích động mất đoàn kết nội bộ bằng cách xuyên tạc chủ trương dân chủ, dân quyền, đường lối đối ngoại của Đảng ta trong thời kỳ đổi mới, như: Để giữ độc lập, chủ quyền phải tẩy chay hàng hóa và người Trung Quốc; “Nếu Đảng, nhà nước vẫn giữ quan điểm “ba không”(15) thì “dân đi đường dân, Đảng đi đường Đảng”(16)...</w:t>
      </w:r>
    </w:p>
    <w:p w:rsidR="00976091" w:rsidRDefault="00976091" w:rsidP="00976091">
      <w:pPr>
        <w:jc w:val="both"/>
      </w:pPr>
      <w:r>
        <w:lastRenderedPageBreak/>
        <w:t xml:space="preserve">Trên nhiều diễn đàn, các thế lực thù địch bịa đặt, vu cáo, bôi nhọ các đồng chí lãnh đạo Đảng, Nhà nước. Trong đó, xuyên tạc “Hồ Chí Minh là dân tộc chủ nghĩa”, “là người có gốc Tàu”; vu khống một số đồng chí lãnh đạo Đảng, Nhà nước có tư tưởng thỏa hiệp, bán đất, bán đảo cho Trung Quốc. </w:t>
      </w:r>
    </w:p>
    <w:p w:rsidR="00976091" w:rsidRPr="00814051" w:rsidRDefault="00976091" w:rsidP="00976091">
      <w:pPr>
        <w:jc w:val="both"/>
        <w:rPr>
          <w:b/>
        </w:rPr>
      </w:pPr>
      <w:r w:rsidRPr="00814051">
        <w:rPr>
          <w:b/>
        </w:rPr>
        <w:t xml:space="preserve">3. Một số giải pháp đấu tranh, bảo vệ lịch sử Đảng </w:t>
      </w:r>
    </w:p>
    <w:p w:rsidR="00976091" w:rsidRPr="00814051" w:rsidRDefault="00976091" w:rsidP="00976091">
      <w:pPr>
        <w:jc w:val="both"/>
        <w:rPr>
          <w:i/>
        </w:rPr>
      </w:pPr>
      <w:r w:rsidRPr="00814051">
        <w:rPr>
          <w:i/>
        </w:rPr>
        <w:t>Một là, nhóm giải pháp tuyên truyền thành tựu, ý nghĩa, kinh nghiệm của Đảng và tuyên truyền về ý nghĩa, tầm quan trọng của công tác bảo vệ lịch sử Đảng trong bối cảnh hiện nay.</w:t>
      </w:r>
    </w:p>
    <w:p w:rsidR="00976091" w:rsidRDefault="00976091" w:rsidP="00976091">
      <w:pPr>
        <w:jc w:val="both"/>
      </w:pPr>
      <w:r>
        <w:t xml:space="preserve">(1) Đẩy mạnh tuyên truyền cho cán bộ, đảng viên, các tầng lớp nhân dân nhận thức đúng đắn, đầy đủ về vai trò, vị thế, công lao, đóng góp, truyền thống vẻ vang của Đảng ta. Đồng thời, ở chừng mực nhất định có thể chỉ rõ hạn chế, khuyết điểm và công khai việc khắc phục; giải thích rõ hạn chế, tiêu cực xảy ra hiện nay chỉ là hiện tượng, hành động chủ quan của một bộ phận cán bộ, đảng viên suy thoái, chứ không phải là bản chất của Đảng. Điều này sẽ đánh thức sự hiểu nhầm ở một bộ phận người chỉ nhìn vào mặt hạn chế ở thời hiện tại mà quên đi hoặc phủ nhận mặt tốt, cống hiến của Đảng, dẫn đến quy kết sai về bản chất của Đảng. </w:t>
      </w:r>
    </w:p>
    <w:p w:rsidR="00976091" w:rsidRDefault="00976091" w:rsidP="00976091">
      <w:pPr>
        <w:jc w:val="both"/>
      </w:pPr>
      <w:r>
        <w:t>Chú ý tuyên truyền tấm gương cán bộ, đảng viên qua các thời kỳ cách mạng chiến đấu, hy sinh trọn đời cho Đảng và dân tộc, nhất là các đồng chí đảng viên vì lợi ích của Đảng, nhân dân và dân tộc mà phải vào tù ra tội, sẵn sàng nhận nhiệm vụ, chức vị ở thời điểm cam go, thậm chí biết trước sẽ khó thoát khỏi án tử của kẻ thù. Đơn cử, giai đoạn 1930-1945, tính riêng trong cấp Trung ương của Đảng có 14 đồng chí bị đế quốc Pháp bắn, chém, hoặc đánh chết trong nhà tù. Hay như trong số 31 đồng chí Ủy viên Trung ương Đảng khóa II, trước ngày khởi nghĩa tháng 8 năm 1945 bị tổng cộng 222 năm tù đày(17).</w:t>
      </w:r>
    </w:p>
    <w:p w:rsidR="00976091" w:rsidRDefault="00976091" w:rsidP="00976091">
      <w:pPr>
        <w:jc w:val="both"/>
      </w:pPr>
      <w:r>
        <w:t xml:space="preserve">(2) Coi trọng, đẩy mạnh tuyên truyền nâng cao nhận thức cho cán bộ, đảng viên, nhân dân về vị trí, vai trò, tầm quan trọng, ý nghĩa bảo vệ vững chắc nền tảng tư tưởng của Đảng, đấu tranh phản bác luận điệu xuyên tạc lịch sử Đảng. Làm cho nhiều người hiểu được nhiệm vụ này không của riêng người làm công tác lịch sử Đảng hay của cán bộ, đảng viên mà là của mọi tầng lớp nhân dân; bảo vệ lịch sử Đảng là nguyên tắc tự thân để bảo vệ Đảng, Nhà nước và chế độ, đồng nghĩa bảo vệ cuộc sống yên bình của nhân dân, của mỗi gia đình. </w:t>
      </w:r>
    </w:p>
    <w:p w:rsidR="00976091" w:rsidRDefault="00976091" w:rsidP="00976091">
      <w:pPr>
        <w:jc w:val="both"/>
      </w:pPr>
      <w:r w:rsidRPr="00814051">
        <w:rPr>
          <w:i/>
        </w:rPr>
        <w:t>Hai là, nhóm giải pháp về nâng cao “sức đề kháng”, “tự miễn dịch” và xây dựng “con người luận cứ” bảo vệ lịch sử Đảng</w:t>
      </w:r>
      <w:r>
        <w:t xml:space="preserve">. </w:t>
      </w:r>
    </w:p>
    <w:p w:rsidR="00976091" w:rsidRDefault="00976091" w:rsidP="00976091">
      <w:pPr>
        <w:jc w:val="both"/>
      </w:pPr>
      <w:r>
        <w:t>(1) Nâng cao chất lượng nghiên cứu, giảng dạy, học tập, vận dụng lịch sử Đảng trong hệ thống trường Đảng và hệ thống giáo dục quốc dân; tạo ra các thế hệ cán bộ, đảng viên, sinh viên “tự miễn dịch” với luận điệu xuyên tạc lịch sử Đảng. Bởi lẽ, nhận thức đúng đắn, đầy đủ về lịch sử Đảng chính là “luận cứ sống”, chắc chắn, thiết thực nhất để chiến thắng luận điệu xuyên tạc trong mọi hoàn cảnh.</w:t>
      </w:r>
    </w:p>
    <w:p w:rsidR="00976091" w:rsidRDefault="00976091" w:rsidP="00976091">
      <w:pPr>
        <w:jc w:val="both"/>
      </w:pPr>
      <w:r>
        <w:t xml:space="preserve">Đối với nghiên cứu, biên soạn lịch sử Đảng, cần đảm bảo khách quan, khoa học, tránh sáo rỗng, lý luận suông. Tác phẩm lịch sử Đảng phải có sức hấp dẫn nhất định, </w:t>
      </w:r>
      <w:r>
        <w:lastRenderedPageBreak/>
        <w:t xml:space="preserve">lôi cuốn người đọc bằng việc làm của những con người cụ thể, chỉ ra bài học kinh nghiệm, cách vận dụng vào cuộc sống hiện tại. Đặc biệt là những bài học về xử lý mối quan hệ giữa các nhiệm vụ trong cùng một thời điểm, “tạo thời cơ và chớp thời cơ”, “dĩ bất biến ứng vạn biến”, “hòa hoãn để tiến lên”, tuyên truyền thuyết phục người khác, việc tập hợp lực lượng thực hiện mục tiêu đã vạch... </w:t>
      </w:r>
    </w:p>
    <w:p w:rsidR="00976091" w:rsidRDefault="00976091" w:rsidP="00976091">
      <w:pPr>
        <w:jc w:val="both"/>
      </w:pPr>
      <w:r>
        <w:t xml:space="preserve">Đối với dạy - học lịch sử Đảng, phải thực sự sinh động, chú ý tạo cảm xúc, làm lay động tâm hồn để người học biết, hiểu, tin và tích cực hành động. Trong mỗi bài giảng, lồng ghép, dùng kiến thức bài học để đấu tranh với từng luận điệu xuyên tạc cụ thể. Ví dụ luận điệu “Cách mạng tháng Tám năm 1945 thắng lợi là một sự ăn may”, “thổi phồng, khoét sâu sai lầm trong cải cách ruộng đất 1953-1956”, “Cộng sản miền Bắc xâm lược miền Nam giai đoạn 1954-1975”... Cùng với đó là tăng cường giáo dục lý tưởng cách mạng, đạo đức, lối sống văn hóa cho thế hệ trẻ, cần thiết từ bậc tiểu học trở đi. Thông qua môn học, tạo nên sự thán phục, lòng biết ơn thực sự của người học đối với các lớp cán bộ, đảng viên, trong đó có ông cha, người thân gia đình đã chiến đấu, hy sinh cho đất nước hòa bình, phát triển hôm nay. </w:t>
      </w:r>
    </w:p>
    <w:p w:rsidR="00976091" w:rsidRDefault="00976091" w:rsidP="00976091">
      <w:pPr>
        <w:jc w:val="both"/>
      </w:pPr>
      <w:r>
        <w:t xml:space="preserve">(2) Đẩy mạnh công tác xây dựng Đảng, chú trọng từ các tổ đảng, chi bộ đảng, đảng viên ngay chính cơ quan, đơn vị. Trong các cuộc họp chi bộ định kỳ, cần coi trọng sinh hoạt tư tưởng đảng viên, có sinh hoạt chuyên đề bảo vệ nền tảng tư tưởng của Đảng, sự kiện lịch sử Đảng tiêu biểu; giáo dục cán bộ, đảng viên thực sự là người gương mẫu, xứng đáng cho quần chúng tin tưởng, noi theo. Kiên quyết tẩy trừ tiêu cực trong Đảng và ngoài xã hội, làm cho cơ thể của Đảng khỏe mạnh, đủ sức tự thân củng cố, giữ vững niềm tin ở nhân dân. Truyền thông đưa tin có chừng mực vụ việc tiêu cực, tăng lượng thông tin tích cực. Nhân rộng điển hình tiên tiến, người tốt việc tốt, nhất là gương cán bộ, đảng viên thực hiện được lời Bác Hồ dạy: “Hiểu chủ nghĩa Mác - Lênin là phải sống với nhau có tình có nghĩa. Nếu thuộc bao nhiêu sách mà sống không có tình có nghĩa thì sao gọi là hiểu chủ nghĩa Mác - Lênin được”(18). </w:t>
      </w:r>
    </w:p>
    <w:p w:rsidR="00976091" w:rsidRPr="00814051" w:rsidRDefault="00976091" w:rsidP="00976091">
      <w:pPr>
        <w:jc w:val="both"/>
        <w:rPr>
          <w:i/>
        </w:rPr>
      </w:pPr>
      <w:r w:rsidRPr="00814051">
        <w:rPr>
          <w:i/>
        </w:rPr>
        <w:t>Ba là, nhóm giải pháp về một số nghiệp vụ, kỹ thuật đấu tranh phản bác luận điệu xuyên tạc, bảo vệ lịch sử Đảng.</w:t>
      </w:r>
    </w:p>
    <w:p w:rsidR="00976091" w:rsidRDefault="00976091" w:rsidP="00976091">
      <w:pPr>
        <w:jc w:val="both"/>
      </w:pPr>
      <w:r>
        <w:t xml:space="preserve">(1) Chủ động nhận diện các luận điệu xuyên tạc lịch sử Đảng và tiên lượng những vấn đề sẽ bị xuyên tạc, đặc biệt là trên không gian mạng. Trên cơ sở đó, xây dựng các luận cứ phản bác từng luận điệu cụ thể, tạo lập “kho luận cứ” để phục vụ công tác chủ động đấu tranh (chống); đồng thời, cần có các giải pháp tự cải thiện, khắc phục hạn chế, làm trong sạch bản thân (xây). </w:t>
      </w:r>
    </w:p>
    <w:p w:rsidR="00976091" w:rsidRDefault="00976091" w:rsidP="00976091">
      <w:pPr>
        <w:jc w:val="both"/>
      </w:pPr>
      <w:r>
        <w:t xml:space="preserve">(2) Huy động sức mạnh cả hệ thống chính trị và nhân tố tích cực ở mỗi người dân, nhưng cần xây dựng được lực lượng nòng cốt theo hướng ngày càng chuyên nghiệp, bao gồm những cán bộ, đảng viên không chỉ am hiểu lịch sử Đảng, có bản lĩnh chính trị vững vàng mà phải có kinh nghiệm thực tiễn, có năng khiếu diễn thuyết và năng lực viết tốt. Ngoài việc Đảng ban hành các nghị quyết, chỉ thị lãnh đạo, chỉ đạo tổ chức tiến hành công tác bảo vệ nền tảng tư tưởng của Đảng thì cán bộ, đảng viên, cả hệ thống chính trị tích cực vào cuộc bằng việc làm thiết thực, chắc chắn, rõ ràng. Ở </w:t>
      </w:r>
      <w:r>
        <w:lastRenderedPageBreak/>
        <w:t xml:space="preserve">những thời điểm “nhạy cảm”, rất cần tiếng nói trực tiếp, tác phẩm tầm cỡ của lãnh đạo cấp cao, nhất là đồng chí Tổng Bí thư, Bí thư Trung ương Đảng, Bí thư Tỉnh ủy, Trưởng Ban Tuyên giáo, chuyên gia đầu ngành lịch sử Đảng... </w:t>
      </w:r>
    </w:p>
    <w:p w:rsidR="00976091" w:rsidRDefault="00976091" w:rsidP="00976091">
      <w:pPr>
        <w:jc w:val="both"/>
      </w:pPr>
      <w:r>
        <w:t xml:space="preserve">(3) Đa dạng hóa các hình thức đấu tranh, trong đó có đề tài nghiên cứu khoa học, tổ chức hội thảo, tọa đàm; lồng ghép vào chương trình dạy học; làm đề tài tiểu luận/khóa luận/luận văn/luận án; biên soạn chuyên đề sinh hoạt chi bộ định kỳ; tổ chức viết bài đấu tranh (chính danh và ẩn danh); lồng ghép vào hoạt động công đoàn, đoàn thanh niên, câu lạc bộ, đội nhóm; tổ chức các cuộc thi tìm hiểu, diễn thuyết, kể chuyện về tấm gương cán bộ, đảng viên chiến đấu, hy sinh anh dũng, tù đày, vượt ngục, phong thái hiên ngang khi ra pháp trường... </w:t>
      </w:r>
    </w:p>
    <w:p w:rsidR="00976091" w:rsidRDefault="00976091" w:rsidP="00976091">
      <w:pPr>
        <w:jc w:val="both"/>
      </w:pPr>
      <w:r>
        <w:t xml:space="preserve">(4) Sử dụng nhiều phương tiện, đặc biệt coi trọng đấu tranh trực diện trên không gian mạng với nhiều hình thức phong phú, đa dạng, hấp dẫn, hiệu quả: bài viết, thơ văn, chế nhạc, video clip, tranh ảnh, bình luận/chia sẻ thông tin; tranh thủ những người có ảnh hưởng lớn với cư dân mạng để thông qua họ đưa tin về cái tốt, phản đối cái xấu. Có hình thức động viên kịp thời và xử lý kỷ luật nghiêm khắc. Cần có dự báo, sớm cảnh báo, chủ động phương thức đấu tranh hiệu quả; không bị động, đi sau thông tin của địch. </w:t>
      </w:r>
    </w:p>
    <w:p w:rsidR="00976091" w:rsidRPr="00814051" w:rsidRDefault="00976091" w:rsidP="00976091">
      <w:pPr>
        <w:jc w:val="both"/>
        <w:rPr>
          <w:b/>
        </w:rPr>
      </w:pPr>
      <w:r w:rsidRPr="00814051">
        <w:rPr>
          <w:b/>
        </w:rPr>
        <w:t>4. Thay lời kết</w:t>
      </w:r>
    </w:p>
    <w:p w:rsidR="00976091" w:rsidRDefault="00976091" w:rsidP="00976091">
      <w:pPr>
        <w:jc w:val="both"/>
      </w:pPr>
      <w:r>
        <w:t xml:space="preserve">Tri thức lịch sử, trong đó có lịch sử Đảng cung cấp hiểu biết quá khứ để phục vụ cuộc sống hiện tại và đoán định tương lai. Bởi vậy, các nhà sử học Hy Lạp cổ đại từng kết luận: “Lịch sử là cô giáo của cuộc sống, là bó đuốc soi đường đi tới tương lai”. C.Mác và Ph.Ănghen có quan niệm: Sử học là khoa học duy nhất vì mọi khoa học đều phải dựa vào sự kiện từ lịch sử. Đến V.I. Lênin khẳng định: Sử học là một bộ phận của khoa học xã hội kết hợp với giai cấp vô sản trở thành vũ khí mạnh mẽ. Lãnh tụ Hồ Chí Minh từng làm nghiên cứu sinh chuyên ngành lịch sử khi ở Liên Xô và đã căn dặn: “Dân ta phải biết sử ta. Sử ta dạy cho ta những chuyện vẻ vang của tổ tiên ta”(19). </w:t>
      </w:r>
    </w:p>
    <w:p w:rsidR="00976091" w:rsidRDefault="00976091" w:rsidP="00976091">
      <w:pPr>
        <w:jc w:val="both"/>
      </w:pPr>
      <w:r>
        <w:t>Đại tướng Võ Nguyên Giáp trước khi trở thành nhà quân sự lỗi lạc, vốn là thầy giáo dạy lịch sử ở trường phổ thông. Nhà văn Nga Trécnưsepki từng viết: “Có thể không biết, không cảm thấy say mê học tập môn toán, tiếng Hy Lạp hoặc Latinh, môn hóa học, có thể không biết hàng nghìn môn khoa học khác, nhưng dù sao đã là người có giáo dục mà không yêu thích lịch sử thì chỉ có thể là một con người không phát triển đầy đủ về trí tuệ”(20). Thậm chí, Tom Polgar - nhân viên cao cấp tòa đại sứ Mỹ ở Việt Nam, một trong những người Mỹ cuối cùng di tản khỏi Việt Nam năm 1975, sau này đã viết: “Ai không học được gì ở lịch sử, bắt buộc sẽ phải lặp lại sai lầm trong lịch sử”(21). Quân phong kiến phương Bắc ba lần thất bại trước một cách đánh của quân nước Việt trên sông Bạch Đằng (các năm 938, 981, 1288) cũng có nguyên nhân thiếu thành thật với quá khứ.</w:t>
      </w:r>
    </w:p>
    <w:p w:rsidR="00976091" w:rsidRDefault="00976091" w:rsidP="00976091">
      <w:pPr>
        <w:jc w:val="both"/>
      </w:pPr>
      <w:r>
        <w:t xml:space="preserve">“Ăn quả phải nhớ người trồng cây. Trong cuộc sống an bình hôm nay, chúng ta phải nhớ đến những anh hùng, liệt sĩ của Đảng ta, của Nhân dân ta... Máu đào của các liệt </w:t>
      </w:r>
      <w:r>
        <w:lastRenderedPageBreak/>
        <w:t>sĩ ấy làm cho lá cờ cách mạng thêm đỏ chói. Sự hy sinh anh dũng của các liệt sĩ đã chuẩn bị cho đất nước ta nở hoa độc lập, kết quả tự do. Nhân dân ta đời đời ghi nhớ công ơn các liệt sĩ và chúng ta phải luôn luôn học tập tinh thần dũng cảm của các liệt sĩ để vượt tất cả mọi khó khăn, gian khổ, hoàn thành sự nghiệp cách mạng mà các liệt sĩ đã chuyển lại cho chúng ta”(22). Lời dạy đó của Chủ tịch Hồ Chí Minh càng nhắc nhở chúng ta phải nâng cao trách nhiệm bảo vệ Đảng, Nhà nước, chế độ, kiên quyết bảo vệ “pho lịch sử bằng vàng” của Đảng; vững tin vào thắng lợi con đường cách mạng Việt Nam do Đảng lãnh đạo, tiến lên chủ nghĩa xã hội.q</w:t>
      </w:r>
    </w:p>
    <w:p w:rsidR="00976091" w:rsidRDefault="00976091" w:rsidP="00976091">
      <w:pPr>
        <w:jc w:val="both"/>
      </w:pPr>
    </w:p>
    <w:p w:rsidR="00976091" w:rsidRDefault="00976091" w:rsidP="00976091">
      <w:pPr>
        <w:jc w:val="both"/>
      </w:pPr>
      <w:bookmarkStart w:id="0" w:name="_GoBack"/>
      <w:bookmarkEnd w:id="0"/>
    </w:p>
    <w:p w:rsidR="00976091" w:rsidRPr="00814051" w:rsidRDefault="00976091" w:rsidP="00976091">
      <w:pPr>
        <w:jc w:val="both"/>
        <w:rPr>
          <w:b/>
        </w:rPr>
      </w:pPr>
      <w:r w:rsidRPr="00814051">
        <w:rPr>
          <w:b/>
        </w:rPr>
        <w:t>Chú thích</w:t>
      </w:r>
    </w:p>
    <w:p w:rsidR="00976091" w:rsidRDefault="00976091" w:rsidP="00976091">
      <w:pPr>
        <w:jc w:val="both"/>
      </w:pPr>
      <w:r>
        <w:t>(1). Nghị định số 72/2013/NĐ-CP ngày 15/7/2013 của Chính phủ về quản lý, cung cấp, sử dụng dịch vị internet và thông tin trên mạng.</w:t>
      </w:r>
    </w:p>
    <w:p w:rsidR="00976091" w:rsidRDefault="00976091" w:rsidP="00976091">
      <w:pPr>
        <w:jc w:val="both"/>
      </w:pPr>
      <w:r>
        <w:t>(2). Ban Tuyên giáo Trung ương: Những tác động của thông tin xấu, độc trên internet đến tư tưởng, tâm trạng xã hội - thực trạng và giải pháp, Đề tài khoa học mã số KHBĐ (2016)-01, tr.16.</w:t>
      </w:r>
    </w:p>
    <w:p w:rsidR="00976091" w:rsidRDefault="00976091" w:rsidP="00976091">
      <w:pPr>
        <w:jc w:val="both"/>
      </w:pPr>
      <w:r>
        <w:t>(3). Hồ Chí Minh (2011), Toàn tập, Nxb CTQG, HN, tập 12, tr.401-406.</w:t>
      </w:r>
    </w:p>
    <w:p w:rsidR="00976091" w:rsidRDefault="00976091" w:rsidP="00976091">
      <w:pPr>
        <w:jc w:val="both"/>
      </w:pPr>
      <w:r>
        <w:t>(4). Nghị quyết số 35-NQ/TW ngày 22/10/2018 của Bộ Chính trị khóa XII “Về tăng cường bảo vệ nền tảng tư tưởng của Đảng, đấu tranh phản bác các quan điểm sai trái, thù địch trong tình hình mới”.</w:t>
      </w:r>
    </w:p>
    <w:p w:rsidR="00976091" w:rsidRDefault="00976091" w:rsidP="00976091">
      <w:pPr>
        <w:jc w:val="both"/>
      </w:pPr>
      <w:r>
        <w:t>(5). Nghị quyết số số 04-NQ/TW ngày 30/10/2016 của BCH Trung ương khóa XII về tăng cường xây dựng, chỉnh đốn Đảng; ngăn chặn, đẩy lùi sự suy thoái về tư tưởng chính trị, đạo đức, lối sống, những biểu hiện "tự diễn biến", "tự chuyển hoá" trong nội bộ.</w:t>
      </w:r>
    </w:p>
    <w:p w:rsidR="00976091" w:rsidRDefault="00976091" w:rsidP="00976091">
      <w:pPr>
        <w:jc w:val="both"/>
      </w:pPr>
      <w:r>
        <w:t>(6). Hội đồng khoa học Ban Tuyên giáo Trung ương: Những tác động của thông tin xấu, độc trên mạng internet đến tư tưởng, tân trạng xã hội, thực trạng và giải pháp, Đề tài khoa học, 2018, tr.33-35.</w:t>
      </w:r>
    </w:p>
    <w:p w:rsidR="00976091" w:rsidRDefault="00976091" w:rsidP="00976091">
      <w:pPr>
        <w:jc w:val="both"/>
      </w:pPr>
      <w:r>
        <w:t>(7). Ban Tư tưởng - Văn hoá Trung ương (2005): Lịch sử biên niên công tác tư tưởng - văn hóa của Đảng Cộng sản Việt Nam 1925-1954, Nxb CTQG, HN, tr.34-35.</w:t>
      </w:r>
    </w:p>
    <w:p w:rsidR="00976091" w:rsidRDefault="00976091" w:rsidP="00976091">
      <w:pPr>
        <w:jc w:val="both"/>
      </w:pPr>
      <w:r>
        <w:t>(8). Hội đồng Lý luận Trung ương (2014): Luận cứ phê phán các quan điểm sai trái, thù địch, Nxb CTQG, HN, tr.123, 137,161.</w:t>
      </w:r>
      <w:r>
        <w:tab/>
      </w:r>
    </w:p>
    <w:p w:rsidR="00976091" w:rsidRDefault="00976091" w:rsidP="00976091">
      <w:pPr>
        <w:jc w:val="both"/>
      </w:pPr>
      <w:r>
        <w:t>(9). Học viện Chính trị CAND (2017): Đấu tranh chống các quan điểm, luận điệu xuyên tạc chủ nghĩa Mác -Lênin, tư tưởng Hồ Chí Minh, Nxb CTQG, HN, tr.141,227, 245,256,268.</w:t>
      </w:r>
    </w:p>
    <w:p w:rsidR="00976091" w:rsidRDefault="00976091" w:rsidP="00976091">
      <w:pPr>
        <w:jc w:val="both"/>
      </w:pPr>
      <w:r>
        <w:t>(10). Hội đồng Lý luận Trung ương (2014): Luận cứ phê phán các quan điểm sai trái, thù địch, Nxb CTQG, HN, tr.401-404.</w:t>
      </w:r>
    </w:p>
    <w:p w:rsidR="00976091" w:rsidRDefault="00976091" w:rsidP="00976091">
      <w:pPr>
        <w:jc w:val="both"/>
      </w:pPr>
      <w:r>
        <w:t xml:space="preserve"> (11). Vũ Văn Hiền (chủ biên, 2021): Một số luận cứ phản bác các quan điểm sai trái, thù địch chống phá Đại hội XIII của Đảng, Nxb CTQG, HN, tập 1, tr.21-22.</w:t>
      </w:r>
    </w:p>
    <w:p w:rsidR="00976091" w:rsidRDefault="00976091" w:rsidP="00976091">
      <w:pPr>
        <w:jc w:val="both"/>
      </w:pPr>
      <w:r>
        <w:lastRenderedPageBreak/>
        <w:t>(12). Hội đồng khoa học Ban Tuyên giáo Trung ương: Những tác động của thông tin xấu, độc trên mạng internet đến tư tưởng, tân trạng xã hội - thực trạng và giải pháp, Đề tài khoa học, 2018, tr.39</w:t>
      </w:r>
    </w:p>
    <w:p w:rsidR="00976091" w:rsidRDefault="00976091" w:rsidP="00976091">
      <w:pPr>
        <w:jc w:val="both"/>
      </w:pPr>
      <w:r>
        <w:t>(13). Vũ Văn Hiền (chủ biên, 2021): Một số luận cứ phản bác các quan điểm sai trái, thù địch chống phá Đại hội XIII của Đảng, Nxb CTQG, HN, tập 1, tr.26,27,28.</w:t>
      </w:r>
    </w:p>
    <w:p w:rsidR="00976091" w:rsidRDefault="00976091" w:rsidP="00976091">
      <w:pPr>
        <w:jc w:val="both"/>
      </w:pPr>
      <w:r>
        <w:t>(14). Hội đồng khoa học Ban Tuyên giáo Trung ương: Những tác động của thông tin xấu, độc trên mạng internet đến tư tưởng, tân trạng xã hội - thực trạng và giải pháp, Đề tài khoa học, 2018, tr.40.</w:t>
      </w:r>
    </w:p>
    <w:p w:rsidR="00976091" w:rsidRDefault="00976091" w:rsidP="00976091">
      <w:pPr>
        <w:jc w:val="both"/>
      </w:pPr>
      <w:r>
        <w:t>(15). Không tham gia các liên minh quân sự, không là đồng minh quân sự của bất kỳ nước nào; không cho bất kỳ nước nào đặt căn cứ quân sự ở Việt Nam; không dựa vào nước này để chống nước kia.</w:t>
      </w:r>
    </w:p>
    <w:p w:rsidR="00976091" w:rsidRDefault="00976091" w:rsidP="00976091">
      <w:pPr>
        <w:jc w:val="both"/>
      </w:pPr>
      <w:r>
        <w:t>(16). Hội đồng khoa học Ban Tuyên giáo Trung ương: Những tác động của thông tin xấu, độc trên mạng internet đến tư tưởng, tân trạng xã hội - thực trạng và giải pháp, Đề tài khoa học, 2018, tr.41.</w:t>
      </w:r>
    </w:p>
    <w:p w:rsidR="00976091" w:rsidRDefault="00976091" w:rsidP="00976091">
      <w:pPr>
        <w:jc w:val="both"/>
      </w:pPr>
      <w:r>
        <w:t>(17). Hồ Chí Minh (2011): Toàn tập, Nxb CTQG, HN, tập 12, tr.401.</w:t>
      </w:r>
    </w:p>
    <w:p w:rsidR="00976091" w:rsidRDefault="00976091" w:rsidP="00976091">
      <w:pPr>
        <w:jc w:val="both"/>
      </w:pPr>
      <w:r>
        <w:t>(18). Hồ Chí Minh (2011): Toàn tập, Nxb CTQG, HN, tập 15, tr.668.</w:t>
      </w:r>
    </w:p>
    <w:p w:rsidR="00976091" w:rsidRDefault="00976091" w:rsidP="00976091">
      <w:pPr>
        <w:jc w:val="both"/>
      </w:pPr>
      <w:r>
        <w:t>(19). Hồ Chí Minh (2011): Toàn tập, Nxb CTQG, HN, tập 3, tr.255.</w:t>
      </w:r>
    </w:p>
    <w:p w:rsidR="00976091" w:rsidRDefault="00976091" w:rsidP="00976091">
      <w:pPr>
        <w:jc w:val="both"/>
      </w:pPr>
      <w:r>
        <w:t>(20). Phan Ngọc Liên (1983): Chủ tịch Hồ Chí Minh với công tác sử học, Nxb Giáo dục, HN, tr.8,30,31</w:t>
      </w:r>
    </w:p>
    <w:p w:rsidR="00976091" w:rsidRDefault="00976091" w:rsidP="00976091">
      <w:pPr>
        <w:jc w:val="both"/>
      </w:pPr>
      <w:r>
        <w:t>(21). https://www.qdnd.vn/phong-chong-dien-bien-hoa-binh/xuyen-tac-lich-su-chinh-la-pha-hoai-tuong-lai-572280</w:t>
      </w:r>
    </w:p>
    <w:p w:rsidR="00950DBD" w:rsidRDefault="00976091" w:rsidP="00976091">
      <w:pPr>
        <w:jc w:val="both"/>
      </w:pPr>
      <w:r>
        <w:t>(22). Hồ Chí Minh (2011): Toàn tập, Nxb CTQG, HN, tập 12, tr.401.</w:t>
      </w:r>
    </w:p>
    <w:sectPr w:rsidR="009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91"/>
    <w:rsid w:val="00814051"/>
    <w:rsid w:val="00950DBD"/>
    <w:rsid w:val="0097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42D"/>
  <w15:chartTrackingRefBased/>
  <w15:docId w15:val="{C52DEE95-06F4-43BB-8E81-CB10703B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2022-03-31T07:22:00Z</dcterms:created>
  <dcterms:modified xsi:type="dcterms:W3CDTF">2022-03-31T08:56:00Z</dcterms:modified>
</cp:coreProperties>
</file>