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A31B" w14:textId="77777777" w:rsidR="007F4562" w:rsidRPr="007F4562" w:rsidRDefault="007F4562" w:rsidP="007F4562">
      <w:pPr>
        <w:jc w:val="both"/>
        <w:rPr>
          <w:b/>
          <w:bCs/>
          <w:sz w:val="28"/>
          <w:szCs w:val="28"/>
        </w:rPr>
      </w:pPr>
      <w:r w:rsidRPr="007F4562">
        <w:rPr>
          <w:b/>
          <w:bCs/>
          <w:sz w:val="28"/>
          <w:szCs w:val="28"/>
        </w:rPr>
        <w:t>* Hội nghị trực tuyến “Phát triển thị trường Khoa học Công nghệ: Đồng bộ, hiệu quả, hiện đại và hội nhập”</w:t>
      </w:r>
    </w:p>
    <w:p w14:paraId="6F4F106F" w14:textId="77777777" w:rsidR="007F4562" w:rsidRPr="007F4562" w:rsidRDefault="007F4562" w:rsidP="007F4562">
      <w:pPr>
        <w:jc w:val="both"/>
        <w:rPr>
          <w:sz w:val="28"/>
          <w:szCs w:val="28"/>
        </w:rPr>
      </w:pPr>
      <w:r w:rsidRPr="007F4562">
        <w:rPr>
          <w:sz w:val="28"/>
          <w:szCs w:val="28"/>
        </w:rPr>
        <w:t>Chiều ngày 23/9/2022, Thủ tướng Chính phủ Phạm Minh Chính chủ trì Hội nghị trực tuyến về phát triển thị trường khoa học và công nghệ (KHCN) đồng bộ, hiệu quả, hiện đại và hội nhập. Tham dự hội nghị tại điểm cầu Nghệ An có đồng chí Bùi Đình Long - Phó Chủ tịch UBND tỉnh, đồng chí Trần Quốc Thành - Giám đốc Sở KH&amp;CN cùng đại diện lãnh đạo các sở ban ngành, viện, trường.</w:t>
      </w:r>
    </w:p>
    <w:p w14:paraId="4736530E" w14:textId="77777777" w:rsidR="007F4562" w:rsidRPr="007F4562" w:rsidRDefault="007F4562" w:rsidP="007F4562">
      <w:pPr>
        <w:jc w:val="both"/>
        <w:rPr>
          <w:sz w:val="28"/>
          <w:szCs w:val="28"/>
        </w:rPr>
      </w:pPr>
      <w:r w:rsidRPr="007F4562">
        <w:rPr>
          <w:sz w:val="28"/>
          <w:szCs w:val="28"/>
        </w:rPr>
        <w:t>Hội nghị có 19 tham luận bao gồm những thành tựu, ý tưởng, kinh nghiệm, ý kiến đề xuất của các doanh nghiệp, tập đoàn, các ngành, các tỉnh đã được trình bày như “Thương mại hóa kết quả nghiên cứu, tài sản trí tuệ: Tiềm năng và thách thức” của Viện Hàn lâm KH&amp;CN; “Ứng dụng công nghệ phù hợp để phát triển ngành sản xuất ô tô: Tiềm năng và những kiến nghị chính sách” của Tập đoàn Trường Hải;...</w:t>
      </w:r>
    </w:p>
    <w:p w14:paraId="0A1D2D1C" w14:textId="77777777" w:rsidR="007F4562" w:rsidRPr="007F4562" w:rsidRDefault="007F4562" w:rsidP="007F4562">
      <w:pPr>
        <w:jc w:val="both"/>
        <w:rPr>
          <w:sz w:val="28"/>
          <w:szCs w:val="28"/>
        </w:rPr>
      </w:pPr>
      <w:r w:rsidRPr="007F4562">
        <w:rPr>
          <w:sz w:val="28"/>
          <w:szCs w:val="28"/>
        </w:rPr>
        <w:t>Tỉnh Nghệ An, tham luận đã nêu ra những thành tựu đạt được trong phát triển thị trường KHCN cũng những hạn chế trong quá trình triển khai, đồng thời cũng đề ra trong thời gian tới, tỉnh sẽ tiếp tục đẩy mạnh phát triển thị trường KHCN trên địa bàn để thị trường KHCN phát triển sôi động và đạt được hiệu quả nhằm thúc đẩy phát triển kinh tế xã hội trên địa bàn và cả khu vực Bắc Trung bộ.</w:t>
      </w:r>
    </w:p>
    <w:p w14:paraId="1C5849AA" w14:textId="77777777" w:rsidR="007F4562" w:rsidRPr="007F4562" w:rsidRDefault="007F4562" w:rsidP="007F4562">
      <w:pPr>
        <w:jc w:val="right"/>
        <w:rPr>
          <w:sz w:val="28"/>
          <w:szCs w:val="28"/>
        </w:rPr>
      </w:pPr>
      <w:r w:rsidRPr="007F4562">
        <w:rPr>
          <w:sz w:val="28"/>
          <w:szCs w:val="28"/>
        </w:rPr>
        <w:t>Huy Khánh (tổng hợp)</w:t>
      </w:r>
    </w:p>
    <w:p w14:paraId="020EC4F8" w14:textId="77777777" w:rsidR="007F4562" w:rsidRPr="007F4562" w:rsidRDefault="007F4562" w:rsidP="007F4562">
      <w:pPr>
        <w:jc w:val="both"/>
        <w:rPr>
          <w:b/>
          <w:bCs/>
          <w:sz w:val="28"/>
          <w:szCs w:val="28"/>
        </w:rPr>
      </w:pPr>
      <w:r w:rsidRPr="007F4562">
        <w:rPr>
          <w:b/>
          <w:bCs/>
          <w:sz w:val="28"/>
          <w:szCs w:val="28"/>
        </w:rPr>
        <w:t>* Hội thảo khoa học “Di tích khởi nghĩa Lam Sơn trên đất Quỳ Hợp thực trạng, bảo tồn và phát huy”</w:t>
      </w:r>
    </w:p>
    <w:p w14:paraId="0BA71924" w14:textId="77777777" w:rsidR="007F4562" w:rsidRPr="007F4562" w:rsidRDefault="007F4562" w:rsidP="007F4562">
      <w:pPr>
        <w:jc w:val="both"/>
        <w:rPr>
          <w:sz w:val="28"/>
          <w:szCs w:val="28"/>
        </w:rPr>
      </w:pPr>
      <w:r w:rsidRPr="007F4562">
        <w:rPr>
          <w:sz w:val="28"/>
          <w:szCs w:val="28"/>
        </w:rPr>
        <w:t xml:space="preserve">Ngày 17/9, tại UBND huyện Quỳ Hợp diễn ra Hội thảo khoa học “Di tích khởi nghĩa Lam Sơn trên đất Quỳ Hợp thực trạng, bảo tồn và phát huy”. </w:t>
      </w:r>
    </w:p>
    <w:p w14:paraId="247C32A7" w14:textId="77777777" w:rsidR="007F4562" w:rsidRPr="007F4562" w:rsidRDefault="007F4562" w:rsidP="007F4562">
      <w:pPr>
        <w:jc w:val="both"/>
        <w:rPr>
          <w:sz w:val="28"/>
          <w:szCs w:val="28"/>
        </w:rPr>
      </w:pPr>
      <w:r w:rsidRPr="007F4562">
        <w:rPr>
          <w:sz w:val="28"/>
          <w:szCs w:val="28"/>
        </w:rPr>
        <w:t>Sau khi đặt chân đến miền núi Nghệ An, nghĩa quân Lam Sơn dừng chân chọn Bãi Tập thuộc địa bàn các xã Đồng Hợp và Tam Hợp huyện Qùy Hợp ngày nay để xây dựng hậu cứ, tuyển thêm quân sĩ, rèn đúc vũ khí, huấn luyện binh lính, tích trữ lương thực chuẩn bị mọi mặt cho mặt trận đánh chiếm thành Trà Lân (thuộc huyện Con Cuông ngày nay). Trong thời gian dừng chân tại Qùy Hợp, nhân dân các dân tộc đã mang lương thực thực phẩm ủng hộ nghĩa quân Lam Sơn. Đặc biệt, hàng ngàn trai tráng ở Qùy Hợp và các huyện lân cận đã kéo đến xin gia nhập nghĩa quân. Bãi Tập trở thành hậu cứ, bàn đạp cho nghĩa quân Lam Sơn tiến công thành Trà Lân…</w:t>
      </w:r>
    </w:p>
    <w:p w14:paraId="4BB00075" w14:textId="77777777" w:rsidR="007F4562" w:rsidRPr="007F4562" w:rsidRDefault="007F4562" w:rsidP="007F4562">
      <w:pPr>
        <w:jc w:val="both"/>
        <w:rPr>
          <w:sz w:val="28"/>
          <w:szCs w:val="28"/>
        </w:rPr>
      </w:pPr>
      <w:r w:rsidRPr="007F4562">
        <w:rPr>
          <w:sz w:val="28"/>
          <w:szCs w:val="28"/>
        </w:rPr>
        <w:lastRenderedPageBreak/>
        <w:t>Hội thảo đã nhận được trên 20 bài viết tập trung vào 2 nội dung chính: Những di tích, dấu tích cuộc khởi nghĩa Lam Sơn trên đất Quỳ Hợp; Bảo tồn và phát huy giá trị các di tích khởi nghĩa Lam Sơn ở Quỳ Hợp. Tại hội thảo các đại biểu đã được nghe trực tiếp 6 tham luận, hàng chục ý kiến phát biểu liên quan đến Dấu ấn Khởi nghĩa Lam Sơn trên đất Qùy Hợp; Hoạt động của nghĩa quân Lam Sơn trên vùng đất huyện Qùy Hợp; Giải pháp bảo tồn và phát huy hệ thống di sản văn hóa liên quan đến cuộc khởi nghĩa Lam Sơn; Hệ thống di sản văn hóa về cuộc khởi nghĩa Lam Sơn....</w:t>
      </w:r>
    </w:p>
    <w:p w14:paraId="3A0E6441" w14:textId="77777777" w:rsidR="007F4562" w:rsidRPr="007F4562" w:rsidRDefault="007F4562" w:rsidP="007F4562">
      <w:pPr>
        <w:jc w:val="right"/>
        <w:rPr>
          <w:sz w:val="28"/>
          <w:szCs w:val="28"/>
        </w:rPr>
      </w:pPr>
      <w:r w:rsidRPr="007F4562">
        <w:rPr>
          <w:sz w:val="28"/>
          <w:szCs w:val="28"/>
        </w:rPr>
        <w:t>Hoàng Anh</w:t>
      </w:r>
    </w:p>
    <w:p w14:paraId="5528E861" w14:textId="77777777" w:rsidR="007F4562" w:rsidRPr="007F4562" w:rsidRDefault="007F4562" w:rsidP="007F4562">
      <w:pPr>
        <w:jc w:val="both"/>
        <w:rPr>
          <w:b/>
          <w:bCs/>
          <w:sz w:val="28"/>
          <w:szCs w:val="28"/>
        </w:rPr>
      </w:pPr>
      <w:r w:rsidRPr="007F4562">
        <w:rPr>
          <w:b/>
          <w:bCs/>
          <w:sz w:val="28"/>
          <w:szCs w:val="28"/>
        </w:rPr>
        <w:t>* Nghệ An: Vinh danh sản phẩm công nghiệp nông thôn tiêu biểu</w:t>
      </w:r>
    </w:p>
    <w:p w14:paraId="1D67B81E" w14:textId="77777777" w:rsidR="007F4562" w:rsidRPr="007F4562" w:rsidRDefault="007F4562" w:rsidP="007F4562">
      <w:pPr>
        <w:jc w:val="both"/>
        <w:rPr>
          <w:sz w:val="28"/>
          <w:szCs w:val="28"/>
        </w:rPr>
      </w:pPr>
      <w:r w:rsidRPr="007F4562">
        <w:rPr>
          <w:sz w:val="28"/>
          <w:szCs w:val="28"/>
        </w:rPr>
        <w:t>Tỉnh Nghệ An vừa tổ chức lễ trao Giấy công nhận sản phẩm công nghiệp nông thôn tiêu biểu cấp tỉnh năm 2022 cho 25 sản phẩm và lựa chọn 11/25 sản phẩm tham gia bình chọn cấp khu vực phía Bắc.</w:t>
      </w:r>
    </w:p>
    <w:p w14:paraId="2F0F1970" w14:textId="77777777" w:rsidR="007F4562" w:rsidRPr="007F4562" w:rsidRDefault="007F4562" w:rsidP="007F4562">
      <w:pPr>
        <w:jc w:val="both"/>
        <w:rPr>
          <w:sz w:val="28"/>
          <w:szCs w:val="28"/>
        </w:rPr>
      </w:pPr>
      <w:r w:rsidRPr="007F4562">
        <w:rPr>
          <w:sz w:val="28"/>
          <w:szCs w:val="28"/>
        </w:rPr>
        <w:t xml:space="preserve"> Năm nay, chương trình bình chọn sản phẩm công nghiệp nông thôn tiêu biểu ở Nghệ An đã thu hút 84 sản phẩm tham gia. Các sản phẩm phân thành các nhóm: Nhóm sản phẩm thủ công mỹ nghệ (gỗ mỹ nghệ, mây tre đan, dệt thổ cẩm,…): gồm 9 sản phẩm; Nhóm sản phẩm chế biến nông, lâm, thủy sản và đồ uống: gồm 72 sản phẩm; Nhóm sản phẩm về thiết bị, máy móc, dụng cụ và phụ tùng cơ khí: gồm 2 sản phẩm và nhóm các sản phẩm khác: gồm 1 sản phẩm.</w:t>
      </w:r>
    </w:p>
    <w:p w14:paraId="714F9C8D" w14:textId="77777777" w:rsidR="007F4562" w:rsidRPr="007F4562" w:rsidRDefault="007F4562" w:rsidP="007F4562">
      <w:pPr>
        <w:jc w:val="both"/>
        <w:rPr>
          <w:sz w:val="28"/>
          <w:szCs w:val="28"/>
        </w:rPr>
      </w:pPr>
      <w:r w:rsidRPr="007F4562">
        <w:rPr>
          <w:sz w:val="28"/>
          <w:szCs w:val="28"/>
        </w:rPr>
        <w:t>Để được bình chọn, sản phẩm của các doanh nghiệp phải đạt các tiêu chí: Quy mô sản xuất, doanh thu, nộp ngân sách Nhà nước; nguyên, vật liệu chính sử dụng sản xuất sản phẩm; trình độ công nghệ, thiết bị, chất lượng, mẫu mã sản phẩm; Thị trường tiêu thụ sản phẩm và đánh giá tiềm năng, mức độ đáp ứng nhu cầu thị trường; Chất lượng lao động đang sử dụng; Tác động môi trường và việc thực hiện các quy định về bảo vệ môi trường trong sản xuất sản phẩm...</w:t>
      </w:r>
    </w:p>
    <w:p w14:paraId="1635B646" w14:textId="77777777" w:rsidR="007F4562" w:rsidRPr="007F4562" w:rsidRDefault="007F4562" w:rsidP="007F4562">
      <w:pPr>
        <w:jc w:val="both"/>
        <w:rPr>
          <w:sz w:val="28"/>
          <w:szCs w:val="28"/>
        </w:rPr>
      </w:pPr>
      <w:r w:rsidRPr="007F4562">
        <w:rPr>
          <w:sz w:val="28"/>
          <w:szCs w:val="28"/>
        </w:rPr>
        <w:t>Hội đồng bình chọn đã trình Chủ tịch UBND tỉnh công nhận 25 sản phẩm đạt giải sản phẩm công nghiệp nông thôn tiêu biểu cấp tỉnh năm 2022 và lựa chọn 11/25 sản phẩm tham gia bình chọn cấp khu vực phía Bắc năm 2022.</w:t>
      </w:r>
    </w:p>
    <w:p w14:paraId="259E6862" w14:textId="77777777" w:rsidR="007F4562" w:rsidRPr="007F4562" w:rsidRDefault="007F4562" w:rsidP="007F4562">
      <w:pPr>
        <w:jc w:val="right"/>
        <w:rPr>
          <w:sz w:val="28"/>
          <w:szCs w:val="28"/>
        </w:rPr>
      </w:pPr>
      <w:r w:rsidRPr="007F4562">
        <w:rPr>
          <w:sz w:val="28"/>
          <w:szCs w:val="28"/>
        </w:rPr>
        <w:t>Linh Nhi (tổng hợp)</w:t>
      </w:r>
    </w:p>
    <w:p w14:paraId="49173FFB" w14:textId="77777777" w:rsidR="007F4562" w:rsidRPr="007F4562" w:rsidRDefault="007F4562" w:rsidP="007F4562">
      <w:pPr>
        <w:jc w:val="both"/>
        <w:rPr>
          <w:b/>
          <w:bCs/>
          <w:sz w:val="28"/>
          <w:szCs w:val="28"/>
        </w:rPr>
      </w:pPr>
      <w:r w:rsidRPr="007F4562">
        <w:rPr>
          <w:b/>
          <w:bCs/>
          <w:sz w:val="28"/>
          <w:szCs w:val="28"/>
        </w:rPr>
        <w:lastRenderedPageBreak/>
        <w:t>* Nghệ An: Tổ chức Cuộc thi “Ý tưởng khởi nghiệp học sinh, sinh viên giáo dục nghề nghiệp”</w:t>
      </w:r>
    </w:p>
    <w:p w14:paraId="1BFE6BDC" w14:textId="77777777" w:rsidR="007F4562" w:rsidRPr="007F4562" w:rsidRDefault="007F4562" w:rsidP="007F4562">
      <w:pPr>
        <w:jc w:val="both"/>
        <w:rPr>
          <w:sz w:val="28"/>
          <w:szCs w:val="28"/>
        </w:rPr>
      </w:pPr>
      <w:r w:rsidRPr="007F4562">
        <w:rPr>
          <w:sz w:val="28"/>
          <w:szCs w:val="28"/>
        </w:rPr>
        <w:t>Sáng 19/9, Sở Lao động - Thương binh và Xã hội phát động Cuộc thi “Ý tưởng khởi nghiệp học sinh, sinh viên giáo dục nghề nghiệp” - Startup Kite tỉnh Nghệ An năm 2022.</w:t>
      </w:r>
    </w:p>
    <w:p w14:paraId="0A7C8B13" w14:textId="77777777" w:rsidR="007F4562" w:rsidRPr="007F4562" w:rsidRDefault="007F4562" w:rsidP="007F4562">
      <w:pPr>
        <w:jc w:val="both"/>
        <w:rPr>
          <w:sz w:val="28"/>
          <w:szCs w:val="28"/>
        </w:rPr>
      </w:pPr>
      <w:r w:rsidRPr="007F4562">
        <w:rPr>
          <w:sz w:val="28"/>
          <w:szCs w:val="28"/>
        </w:rPr>
        <w:t>Sau hơn 6 tháng phát động cuộc thi cấp cơ sở, đã có 82 dự án của 246 học sinh, sinh viên đến từ 12 cơ sở giáo dục nghề nghiệp tham gia. Trên cơ sở đó, đã lựa chọn được 30 dự án xuất sắc, tiêu biểu đến từ 6 đơn vị tham gia cuộc thi cấp tỉnh.</w:t>
      </w:r>
    </w:p>
    <w:p w14:paraId="66F01B8F" w14:textId="77777777" w:rsidR="007F4562" w:rsidRPr="007F4562" w:rsidRDefault="007F4562" w:rsidP="007F4562">
      <w:pPr>
        <w:jc w:val="both"/>
        <w:rPr>
          <w:sz w:val="28"/>
          <w:szCs w:val="28"/>
        </w:rPr>
      </w:pPr>
      <w:r w:rsidRPr="007F4562">
        <w:rPr>
          <w:sz w:val="28"/>
          <w:szCs w:val="28"/>
        </w:rPr>
        <w:t>Đây là lần đầu tiên cuộc thi diễn ra ở quy mô cấp tỉnh và cũng lần đầu tiên tổ chức theo hình thức vừa trực tiếp, vừa trực tuyến. Thông qua cuộc thi, Ban tổ chức lựa chọn những dự án xuất sắc tham gia Cuộc thi Startup Kite toàn quốc năm 2022 diễn ra tại thành phố Hồ Chí Minh trong thời gian tới.</w:t>
      </w:r>
    </w:p>
    <w:p w14:paraId="245E3DFA" w14:textId="77777777" w:rsidR="007F4562" w:rsidRPr="007F4562" w:rsidRDefault="007F4562" w:rsidP="007F4562">
      <w:pPr>
        <w:jc w:val="both"/>
        <w:rPr>
          <w:sz w:val="28"/>
          <w:szCs w:val="28"/>
        </w:rPr>
      </w:pPr>
      <w:r w:rsidRPr="007F4562">
        <w:rPr>
          <w:sz w:val="28"/>
          <w:szCs w:val="28"/>
        </w:rPr>
        <w:t>Cuộc thi Ý tưởng khởi nghiệp là một hoạt động hiệu quả trong khai phá tiềm năng của các em học sinh, sinh viên, tạo thành một sân chơi rộng mở về sáng tạo khởi nghiệp; vận dụng kiến thức, kỹ năng được trang bị trong nhà trường vào cuộc sống.</w:t>
      </w:r>
    </w:p>
    <w:p w14:paraId="4E7C716B" w14:textId="77777777" w:rsidR="007F4562" w:rsidRPr="007F4562" w:rsidRDefault="007F4562" w:rsidP="007F4562">
      <w:pPr>
        <w:jc w:val="right"/>
        <w:rPr>
          <w:sz w:val="28"/>
          <w:szCs w:val="28"/>
        </w:rPr>
      </w:pPr>
      <w:r w:rsidRPr="007F4562">
        <w:rPr>
          <w:sz w:val="28"/>
          <w:szCs w:val="28"/>
        </w:rPr>
        <w:t>Linh Nhi (tổng hợp)</w:t>
      </w:r>
    </w:p>
    <w:p w14:paraId="1717E84C" w14:textId="77777777" w:rsidR="007F4562" w:rsidRPr="007F4562" w:rsidRDefault="007F4562" w:rsidP="007F4562">
      <w:pPr>
        <w:jc w:val="both"/>
        <w:rPr>
          <w:b/>
          <w:bCs/>
          <w:sz w:val="28"/>
          <w:szCs w:val="28"/>
        </w:rPr>
      </w:pPr>
      <w:r w:rsidRPr="007F4562">
        <w:rPr>
          <w:b/>
          <w:bCs/>
          <w:sz w:val="28"/>
          <w:szCs w:val="28"/>
        </w:rPr>
        <w:t>* Hội thảo đánh giá chỉ số PCI tỉnh Nghệ An năm 2021 và giải pháp nâng cao chỉ số PCI trong giai đoạn tới</w:t>
      </w:r>
    </w:p>
    <w:p w14:paraId="0B375799" w14:textId="77777777" w:rsidR="007F4562" w:rsidRPr="007F4562" w:rsidRDefault="007F4562" w:rsidP="007F4562">
      <w:pPr>
        <w:jc w:val="both"/>
        <w:rPr>
          <w:sz w:val="28"/>
          <w:szCs w:val="28"/>
        </w:rPr>
      </w:pPr>
      <w:r w:rsidRPr="007F4562">
        <w:rPr>
          <w:sz w:val="28"/>
          <w:szCs w:val="28"/>
        </w:rPr>
        <w:t>Chiều 8/9, UBND tỉnh Nghệ An phối hợp với Liên đoàn Thương mại và Công nghiệp Việt Nam (VCCI) tổ chức Hội thảo đánh giá chỉ số PCI tỉnh Nghệ An năm 2021 và giải pháp nâng cao chỉ số PCI trong giai đoạn tới.</w:t>
      </w:r>
    </w:p>
    <w:p w14:paraId="65282D98" w14:textId="77777777" w:rsidR="007F4562" w:rsidRPr="007F4562" w:rsidRDefault="007F4562" w:rsidP="007F4562">
      <w:pPr>
        <w:jc w:val="both"/>
        <w:rPr>
          <w:sz w:val="28"/>
          <w:szCs w:val="28"/>
        </w:rPr>
      </w:pPr>
      <w:r w:rsidRPr="007F4562">
        <w:rPr>
          <w:sz w:val="28"/>
          <w:szCs w:val="28"/>
        </w:rPr>
        <w:t>Năm 2016, chỉ số PCI của Nghệ An đứng thứ 25 và đến năm 2020 đứng thứ 18/63 tỉnh, thành. Bước sang năm 2021, điểm số PCI của tỉnh Nghệ An là 64,74, chỉ tăng 0,01 điểm so với năm 2020, nhưng thứ hạng của tỉnh giảm 12 bậc (từ 18 xuống 30 trong bảng tổng hợp xếp hạng chỉ số PCI toàn quốc).</w:t>
      </w:r>
    </w:p>
    <w:p w14:paraId="516A1615" w14:textId="77777777" w:rsidR="007F4562" w:rsidRPr="007F4562" w:rsidRDefault="007F4562" w:rsidP="007F4562">
      <w:pPr>
        <w:jc w:val="both"/>
        <w:rPr>
          <w:sz w:val="28"/>
          <w:szCs w:val="28"/>
        </w:rPr>
      </w:pPr>
      <w:r w:rsidRPr="007F4562">
        <w:rPr>
          <w:sz w:val="28"/>
          <w:szCs w:val="28"/>
        </w:rPr>
        <w:t xml:space="preserve">Từ kết quả đó cho thấy, mức độ, chất lượng cải thiện môi trường đầu tư, kinh doanh, cải thiện năng lực cạnh tranh của tỉnh còn chậm, chưa đáp ứng yêu cầu đặt ra; vẫn còn những rào cản, những điểm nghẽn, bất cập trong chỉ đạo, điều hành và trong thực thi công vụ, nhất là phục vụ doanh nghiệp. Do đó, trong thời gian tới, </w:t>
      </w:r>
      <w:r w:rsidRPr="007F4562">
        <w:rPr>
          <w:sz w:val="28"/>
          <w:szCs w:val="28"/>
        </w:rPr>
        <w:lastRenderedPageBreak/>
        <w:t>Nghệ An tập trung, quyết tâm cải thiện môi trường đầu tư, kinh doanh, nâng cao chỉ số PCI trong năm 2022 và các năm tiếp theo.</w:t>
      </w:r>
    </w:p>
    <w:p w14:paraId="6DDDF2C0" w14:textId="77777777" w:rsidR="007F4562" w:rsidRPr="007F4562" w:rsidRDefault="007F4562" w:rsidP="007F4562">
      <w:pPr>
        <w:jc w:val="both"/>
        <w:rPr>
          <w:sz w:val="28"/>
          <w:szCs w:val="28"/>
        </w:rPr>
      </w:pPr>
      <w:r w:rsidRPr="007F4562">
        <w:rPr>
          <w:sz w:val="28"/>
          <w:szCs w:val="28"/>
        </w:rPr>
        <w:t>Tại hội thảo, lãnh đạo các sở, ngành, các Hiệp hội Doanh nghiệp, doanh nghiệp đã thảo luận, tập trung phân tích, đánh giá các tồn tại, hạn chế trong môi trường đầu tư kinh doanh, chỉ số PCI; đồng thời đề xuất, kiến nghị những giải pháp cụ thể để cải thiện môi trường đầu tư kinh doanh, nâng cao năng lực cạnh tranh của tỉnh Nghệ An trong thời gian tới.</w:t>
      </w:r>
    </w:p>
    <w:p w14:paraId="76B6A8C2" w14:textId="77777777" w:rsidR="007F4562" w:rsidRPr="007F4562" w:rsidRDefault="007F4562" w:rsidP="007F4562">
      <w:pPr>
        <w:jc w:val="both"/>
        <w:rPr>
          <w:sz w:val="28"/>
          <w:szCs w:val="28"/>
        </w:rPr>
      </w:pPr>
      <w:r w:rsidRPr="007F4562">
        <w:rPr>
          <w:sz w:val="28"/>
          <w:szCs w:val="28"/>
        </w:rPr>
        <w:t>Dịp này, Trung tâm Xúc tiến Đầu tư - Thương mại và Du lịch tỉnh Nghệ An và VCCI Chi nhánh Nghệ An đã ký kết biên bản thỏa thuận hợp tác về việc triển khai đánh giá chỉ số năng lực cạnh tranh cấp sở, ngành, địa phương (DDCI).</w:t>
      </w:r>
    </w:p>
    <w:p w14:paraId="587501CD" w14:textId="77777777" w:rsidR="007F4562" w:rsidRPr="007F4562" w:rsidRDefault="007F4562" w:rsidP="007F4562">
      <w:pPr>
        <w:jc w:val="right"/>
        <w:rPr>
          <w:sz w:val="28"/>
          <w:szCs w:val="28"/>
        </w:rPr>
      </w:pPr>
      <w:r w:rsidRPr="007F4562">
        <w:rPr>
          <w:sz w:val="28"/>
          <w:szCs w:val="28"/>
        </w:rPr>
        <w:t>Linh Nhi (tổng hợp)</w:t>
      </w:r>
    </w:p>
    <w:p w14:paraId="1BD301E5" w14:textId="77777777" w:rsidR="007F4562" w:rsidRPr="007F4562" w:rsidRDefault="007F4562" w:rsidP="007F4562">
      <w:pPr>
        <w:jc w:val="both"/>
        <w:rPr>
          <w:b/>
          <w:bCs/>
          <w:sz w:val="28"/>
          <w:szCs w:val="28"/>
        </w:rPr>
      </w:pPr>
      <w:r w:rsidRPr="007F4562">
        <w:rPr>
          <w:b/>
          <w:bCs/>
          <w:sz w:val="28"/>
          <w:szCs w:val="28"/>
        </w:rPr>
        <w:t>* Nghiệm thu cấp cơ sở đề tài khoa học cấp bộ “Một số vấn đề dân số trong phát triển kinh tế xã hội bền vững của tỉnh Nghệ An”</w:t>
      </w:r>
    </w:p>
    <w:p w14:paraId="08FC81AA" w14:textId="77777777" w:rsidR="007F4562" w:rsidRPr="007F4562" w:rsidRDefault="007F4562" w:rsidP="007F4562">
      <w:pPr>
        <w:jc w:val="both"/>
        <w:rPr>
          <w:sz w:val="28"/>
          <w:szCs w:val="28"/>
        </w:rPr>
      </w:pPr>
      <w:r w:rsidRPr="007F4562">
        <w:rPr>
          <w:sz w:val="28"/>
          <w:szCs w:val="28"/>
        </w:rPr>
        <w:t>Sáng ngày 8/9, Sở Khoa học và Công nghệ Nghệ An tổ chức Hội đồng nghiệm thu cơ sở đánh giá đề tài “Một số vấn đề dân số trong phát triển kinh tế xã hội bền vững của tỉnh Nghệ An”. Đề tài do Văn phòng Viện Hàn lâm KHXH Việt Nam, thuộc Viện Hàn lâm KHXH Việt Nam và Trung tâm KHXH&amp;NV Nghệ An đồng thực hiện. Đồng chí Trần Quốc Thành - Giám đốc Sở Khoa học và Công nghệ, Chủ tịch Hội đồng chủ trì buổi nghiệm thu.</w:t>
      </w:r>
    </w:p>
    <w:p w14:paraId="5A071792" w14:textId="77777777" w:rsidR="007F4562" w:rsidRPr="007F4562" w:rsidRDefault="007F4562" w:rsidP="007F4562">
      <w:pPr>
        <w:jc w:val="both"/>
        <w:rPr>
          <w:sz w:val="28"/>
          <w:szCs w:val="28"/>
        </w:rPr>
      </w:pPr>
      <w:r w:rsidRPr="007F4562">
        <w:rPr>
          <w:sz w:val="28"/>
          <w:szCs w:val="28"/>
        </w:rPr>
        <w:t>Mục tiêu cụ thể của đề tài là phân tích một số đặc điểm của dân số tỉnh Nghệ An về quy mô, cơ cấu, phân bố và sự dịch chuyển; phân tích các vấn đề dân số đang đặt ra trong mục tiêu phát triển kinh tế xã hội bền vững đến năm 2030. Từ đó đề xuất giải pháp phát huy các lợi thế dân số trong quá trình phát triển kinh tế xã hội và kiểm soát những vấn đề tiêu cực, thách thức nảy sinh từ đặc điểm dân số của tỉnh.</w:t>
      </w:r>
    </w:p>
    <w:p w14:paraId="5D201A72" w14:textId="77777777" w:rsidR="007F4562" w:rsidRPr="007F4562" w:rsidRDefault="007F4562" w:rsidP="007F4562">
      <w:pPr>
        <w:jc w:val="both"/>
        <w:rPr>
          <w:sz w:val="28"/>
          <w:szCs w:val="28"/>
        </w:rPr>
      </w:pPr>
      <w:r w:rsidRPr="007F4562">
        <w:rPr>
          <w:sz w:val="28"/>
          <w:szCs w:val="28"/>
        </w:rPr>
        <w:t xml:space="preserve">Đánh giá tại buổi nghiệm thu, ý kiến của các thành viên hội đồng đều đánh giá cao kết quả nghiên cứu của đề tài. Là công trình khoa học hoàn chỉnh, có đầy đủ các sản phẩm khoa học, có chất lượng; bộ dữ liệu đồ sộ, có giá trị cao; Báo cáo tổng hợp đề cập đầy đủ các nội dung cần nghiên cứu; nhận định đưa ra khá rõ ràng, có độ tin cậy,… Bên cạnh đó các thành viên hội đồng cũng nêu ra một số hạn chế của Đề tài: Bộ số liệu, bảng biểu đưa ra nhiều nhưng còn thiếu điểm nhấn, cần phân </w:t>
      </w:r>
      <w:r w:rsidRPr="007F4562">
        <w:rPr>
          <w:sz w:val="28"/>
          <w:szCs w:val="28"/>
        </w:rPr>
        <w:lastRenderedPageBreak/>
        <w:t xml:space="preserve">tích sâu hơn để tạo sự nổi bật; cần có sự so sánh với các vùng miền trong khu vực để thấy rõ sự khác biệt trong mục tiêu và chiến lược phát triển của tỉnh Nghệ An; cố gắng tìm xu hướng, dự báo được sự tác động của dân số đến sự phát triển kinh tế xã hội của tỉnh; cần thống nhất trong các khái niệm phân vùng; một số nhận định quan trọng phải xem xét,… </w:t>
      </w:r>
    </w:p>
    <w:p w14:paraId="33A38286" w14:textId="77777777" w:rsidR="007F4562" w:rsidRPr="007F4562" w:rsidRDefault="007F4562" w:rsidP="007F4562">
      <w:pPr>
        <w:jc w:val="both"/>
        <w:rPr>
          <w:sz w:val="28"/>
          <w:szCs w:val="28"/>
        </w:rPr>
      </w:pPr>
      <w:r w:rsidRPr="007F4562">
        <w:rPr>
          <w:sz w:val="28"/>
          <w:szCs w:val="28"/>
        </w:rPr>
        <w:t>Kết quả nghiệm thu nhiệm vụ: Đạt.</w:t>
      </w:r>
    </w:p>
    <w:p w14:paraId="22D312DE" w14:textId="77777777" w:rsidR="007F4562" w:rsidRPr="007F4562" w:rsidRDefault="007F4562" w:rsidP="007F4562">
      <w:pPr>
        <w:jc w:val="right"/>
        <w:rPr>
          <w:sz w:val="28"/>
          <w:szCs w:val="28"/>
        </w:rPr>
      </w:pPr>
      <w:r w:rsidRPr="007F4562">
        <w:rPr>
          <w:sz w:val="28"/>
          <w:szCs w:val="28"/>
        </w:rPr>
        <w:t>Hồng Bắc</w:t>
      </w:r>
    </w:p>
    <w:p w14:paraId="16878D5E" w14:textId="77777777" w:rsidR="007F4562" w:rsidRPr="007F4562" w:rsidRDefault="007F4562" w:rsidP="007F4562">
      <w:pPr>
        <w:jc w:val="both"/>
        <w:rPr>
          <w:b/>
          <w:bCs/>
          <w:sz w:val="28"/>
          <w:szCs w:val="28"/>
        </w:rPr>
      </w:pPr>
      <w:r w:rsidRPr="007F4562">
        <w:rPr>
          <w:b/>
          <w:bCs/>
          <w:sz w:val="28"/>
          <w:szCs w:val="28"/>
        </w:rPr>
        <w:t>* Hội thảo khoa học “Đồng chí Lê Hồng Phong - Người chiến sĩ cộng sản kiên cường, nhà lãnh đạo xuất sắc của Đảng và cách mạng Việt Nam”</w:t>
      </w:r>
    </w:p>
    <w:p w14:paraId="694703E5" w14:textId="77777777" w:rsidR="007F4562" w:rsidRPr="007F4562" w:rsidRDefault="007F4562" w:rsidP="007F4562">
      <w:pPr>
        <w:jc w:val="both"/>
        <w:rPr>
          <w:sz w:val="28"/>
          <w:szCs w:val="28"/>
        </w:rPr>
      </w:pPr>
      <w:r w:rsidRPr="007F4562">
        <w:rPr>
          <w:sz w:val="28"/>
          <w:szCs w:val="28"/>
        </w:rPr>
        <w:t>Chiều 5/9, nhân kỷ niệm 120 năm Ngày sinh đồng chí Lê Hồng Phong (1902-2022), Học viện Chính trị Quốc gia Hồ Chí Minh phối hợp Ban Tuyên giáo Trung ương, Tỉnh ủy Nghệ An tổ chức Hội thảo khoa học: “Đồng chí Lê Hồng Phong - Người chiến sĩ cộng sản kiên cường, nhà lãnh đạo xuất sắc của Đảng và cách mạng Việt Nam”.</w:t>
      </w:r>
    </w:p>
    <w:p w14:paraId="646D6399" w14:textId="77777777" w:rsidR="007F4562" w:rsidRPr="007F4562" w:rsidRDefault="007F4562" w:rsidP="007F4562">
      <w:pPr>
        <w:jc w:val="both"/>
        <w:rPr>
          <w:sz w:val="28"/>
          <w:szCs w:val="28"/>
        </w:rPr>
      </w:pPr>
      <w:r w:rsidRPr="007F4562">
        <w:rPr>
          <w:sz w:val="28"/>
          <w:szCs w:val="28"/>
        </w:rPr>
        <w:t>Hội thảo đã nhận được hơn 40 báo cáo, tham luận gửi đến Ban Tổ chức, trong đó, có 8 tham luận trực tiếp trình bày. Hầu hết các báo cáo khoa học và ý kiến tham luận đã tập trung phân tích làm rõ tác động của truyền thống quê hương, gia đình đến sự hình thành nhân cách, tinh thần yêu nước và tư tưởng cách mạng của đồng chí Lê Hồng Phong. Khẳng định, đồng chí Lê Hồng Phong là tấm gương sáng ngời của người chiến sĩ cộng sản kiên cường, nhà lãnh đạo xuất sắc, người học trò ưu tú của Chủ tịch Hồ Chí Minh. Lê Hồng Phong đã trọn đời chiến đấu, hy sinh vì sự nghiệp cách mạng của Đảng, vì cuộc sống ấm no, hạnh phúc của nhân dân;...</w:t>
      </w:r>
    </w:p>
    <w:p w14:paraId="5392C4A4" w14:textId="77777777" w:rsidR="007F4562" w:rsidRPr="007F4562" w:rsidRDefault="007F4562" w:rsidP="007F4562">
      <w:pPr>
        <w:jc w:val="both"/>
        <w:rPr>
          <w:sz w:val="28"/>
          <w:szCs w:val="28"/>
        </w:rPr>
      </w:pPr>
      <w:r w:rsidRPr="007F4562">
        <w:rPr>
          <w:sz w:val="28"/>
          <w:szCs w:val="28"/>
        </w:rPr>
        <w:t>Hội thảo cũng tập trung đề cập đến những hoạt động cách mạng và ảnh hưởng của đồng chí đối với phong trào cách mạng ở Nghệ An. Đồng chí đã nêu tấm gương sáng về phẩm chất, nhân cách của người cộng sản mẫu mực, kiên cường, khí phách hiên ngang và đạo đức trong sáng, tận trung với Đảng, son sắt, thủy chung với đồng chí, với quê hương, đất nước.</w:t>
      </w:r>
    </w:p>
    <w:p w14:paraId="08EEF106" w14:textId="408E9C2C" w:rsidR="008F4B24" w:rsidRPr="007F4562" w:rsidRDefault="007F4562" w:rsidP="007F4562">
      <w:pPr>
        <w:jc w:val="right"/>
        <w:rPr>
          <w:sz w:val="28"/>
          <w:szCs w:val="28"/>
        </w:rPr>
      </w:pPr>
      <w:r w:rsidRPr="007F4562">
        <w:rPr>
          <w:sz w:val="28"/>
          <w:szCs w:val="28"/>
        </w:rPr>
        <w:tab/>
        <w:t>Huy Khánh (tổng hợp)</w:t>
      </w:r>
    </w:p>
    <w:sectPr w:rsidR="008F4B24" w:rsidRPr="007F4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62"/>
    <w:rsid w:val="007F4562"/>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9F12"/>
  <w15:chartTrackingRefBased/>
  <w15:docId w15:val="{60A6F230-C054-484D-90BB-9CA7A69D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2022-10-07T02:37:00Z</dcterms:created>
  <dcterms:modified xsi:type="dcterms:W3CDTF">2022-10-07T02:39:00Z</dcterms:modified>
</cp:coreProperties>
</file>